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3F4" w:rsidRDefault="003523F4" w:rsidP="003523F4">
      <w:pPr>
        <w:pStyle w:val="a5"/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3523F4" w:rsidRDefault="003523F4" w:rsidP="003523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1. 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- председатель постоянной комиссии по законности и защите интересов и прав граждан.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О внесении изменений в постановление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от 19 апреля 2007 года № 23/148 «Об утверждении Положения о пенсионном обеспечении за выслугу лет лиц, замещавших муниципальные должности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поселения» (в редакции решений от 25 сентября 2009 года № 50/301, 2 июня 2010 года № 11/62, 27 августа 2010 г. № 15/78, 27 марта 2013 г.№ 50/227, </w:t>
      </w:r>
      <w:r>
        <w:rPr>
          <w:rFonts w:ascii="Times New Roman" w:hAnsi="Times New Roman" w:cs="Times New Roman"/>
          <w:color w:val="000000"/>
          <w:sz w:val="24"/>
          <w:szCs w:val="24"/>
        </w:rPr>
        <w:t>20 мая 2015 № 10/66</w:t>
      </w:r>
      <w:r>
        <w:rPr>
          <w:rFonts w:ascii="Times New Roman" w:hAnsi="Times New Roman" w:cs="Times New Roman"/>
          <w:sz w:val="24"/>
          <w:szCs w:val="24"/>
        </w:rPr>
        <w:t xml:space="preserve">, 16 марта 2018 г. № 44/226). 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3523F4" w:rsidRDefault="003523F4" w:rsidP="003523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О приобретении имущества в муниципальную собственность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поселения стоимостью свыше двух тысяч установленных федеральным законом минимальных размеров оплаты труда.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3523F4" w:rsidRDefault="003523F4" w:rsidP="003523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Отчет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за 9 месяцев 2018 года. 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3523F4" w:rsidRP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постоянной комиссии по бюджетной, налоговой и </w:t>
      </w: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экономической политике.</w:t>
      </w:r>
    </w:p>
    <w:p w:rsidR="003523F4" w:rsidRPr="003523F4" w:rsidRDefault="003523F4" w:rsidP="003523F4">
      <w:pPr>
        <w:pStyle w:val="a4"/>
        <w:tabs>
          <w:tab w:val="left" w:pos="426"/>
        </w:tabs>
        <w:jc w:val="both"/>
        <w:rPr>
          <w:color w:val="000000" w:themeColor="text1"/>
        </w:rPr>
      </w:pPr>
      <w:r w:rsidRPr="003523F4">
        <w:rPr>
          <w:color w:val="000000" w:themeColor="text1"/>
        </w:rPr>
        <w:t xml:space="preserve">       5. О внесении изменений в решение Думы </w:t>
      </w:r>
      <w:proofErr w:type="spellStart"/>
      <w:r w:rsidRPr="003523F4">
        <w:rPr>
          <w:color w:val="000000" w:themeColor="text1"/>
        </w:rPr>
        <w:t>Иловлинского</w:t>
      </w:r>
      <w:proofErr w:type="spellEnd"/>
      <w:r w:rsidRPr="003523F4">
        <w:rPr>
          <w:color w:val="000000" w:themeColor="text1"/>
        </w:rPr>
        <w:t xml:space="preserve"> городского поселения от 13 декабря 2017 г. № 41/217 «О бюджете </w:t>
      </w:r>
      <w:proofErr w:type="spellStart"/>
      <w:r w:rsidRPr="003523F4">
        <w:rPr>
          <w:color w:val="000000" w:themeColor="text1"/>
        </w:rPr>
        <w:t>Иловлинского</w:t>
      </w:r>
      <w:proofErr w:type="spellEnd"/>
      <w:r w:rsidRPr="003523F4">
        <w:rPr>
          <w:color w:val="000000" w:themeColor="text1"/>
        </w:rPr>
        <w:t xml:space="preserve"> городского поселения на 2018 год и на плановый период 2019 и 2020 годов».</w:t>
      </w:r>
    </w:p>
    <w:p w:rsidR="003523F4" w:rsidRP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Иловлинского</w:t>
      </w:r>
      <w:proofErr w:type="spellEnd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поселения.</w:t>
      </w:r>
    </w:p>
    <w:p w:rsidR="003523F4" w:rsidRPr="003523F4" w:rsidRDefault="003523F4" w:rsidP="003523F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Содокладчик: Врублевский А.Г. - </w:t>
      </w:r>
      <w:r w:rsidRPr="003523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председатель </w:t>
      </w: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постоянной комиссии по бюджетной, налоговой и экономической политике.</w:t>
      </w:r>
    </w:p>
    <w:p w:rsidR="003523F4" w:rsidRPr="003523F4" w:rsidRDefault="003523F4" w:rsidP="003523F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6. Об утверждении Порядка проведения конкурса по отбору кандидатур на должность главы </w:t>
      </w:r>
      <w:proofErr w:type="spellStart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Иловлинского</w:t>
      </w:r>
      <w:proofErr w:type="spellEnd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</w:t>
      </w:r>
      <w:proofErr w:type="spellStart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Иловлинского</w:t>
      </w:r>
      <w:proofErr w:type="spellEnd"/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Волгоградской области.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3F4">
        <w:rPr>
          <w:rFonts w:ascii="Times New Roman" w:hAnsi="Times New Roman" w:cs="Times New Roman"/>
          <w:color w:val="000000" w:themeColor="text1"/>
          <w:sz w:val="24"/>
          <w:szCs w:val="24"/>
        </w:rPr>
        <w:t>Докладчик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- председатель постоянной комиссии по законности и защите интересов и прав граждан.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 О передаче имущества из муниципальной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в муниципальную собственность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 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3523F4" w:rsidRDefault="003523F4" w:rsidP="003523F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F4" w:rsidRDefault="003523F4" w:rsidP="003523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                                 Р.А. Рыбаков</w:t>
      </w: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F4" w:rsidRDefault="003523F4" w:rsidP="00352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42" w:rsidRDefault="007C6F42" w:rsidP="003523F4"/>
    <w:sectPr w:rsidR="007C6F42" w:rsidSect="003523F4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82"/>
    <w:rsid w:val="003523F4"/>
    <w:rsid w:val="007C6F42"/>
    <w:rsid w:val="00806684"/>
    <w:rsid w:val="00B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BDE8F-55EB-4CC6-B44E-2025DBA9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3F4"/>
    <w:pPr>
      <w:spacing w:after="200" w:line="276" w:lineRule="auto"/>
      <w:ind w:firstLine="0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523F4"/>
    <w:rPr>
      <w:rFonts w:eastAsia="Times New Roman"/>
      <w:sz w:val="24"/>
      <w:lang w:eastAsia="ru-RU"/>
    </w:rPr>
  </w:style>
  <w:style w:type="paragraph" w:styleId="a4">
    <w:name w:val="No Spacing"/>
    <w:link w:val="a3"/>
    <w:uiPriority w:val="1"/>
    <w:qFormat/>
    <w:rsid w:val="003523F4"/>
    <w:pPr>
      <w:ind w:firstLine="0"/>
    </w:pPr>
    <w:rPr>
      <w:rFonts w:eastAsia="Times New Roman"/>
      <w:sz w:val="24"/>
      <w:lang w:eastAsia="ru-RU"/>
    </w:rPr>
  </w:style>
  <w:style w:type="paragraph" w:styleId="a5">
    <w:name w:val="List Paragraph"/>
    <w:basedOn w:val="a"/>
    <w:uiPriority w:val="34"/>
    <w:qFormat/>
    <w:rsid w:val="00352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9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2019-05-29T05:12:00Z</dcterms:created>
  <dcterms:modified xsi:type="dcterms:W3CDTF">2019-05-29T05:12:00Z</dcterms:modified>
</cp:coreProperties>
</file>