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261" w:rsidRDefault="00556261" w:rsidP="00556261">
      <w:pPr>
        <w:ind w:left="-284" w:right="-284"/>
        <w:jc w:val="right"/>
        <w:rPr>
          <w:b/>
          <w:bCs/>
          <w:color w:val="000000"/>
          <w:lang w:val="ru-RU"/>
        </w:rPr>
      </w:pPr>
      <w:bookmarkStart w:id="0" w:name="_GoBack"/>
      <w:bookmarkEnd w:id="0"/>
      <w:r>
        <w:rPr>
          <w:b/>
          <w:bCs/>
          <w:color w:val="000000"/>
          <w:lang w:val="ru-RU"/>
        </w:rPr>
        <w:t>ПРОЕКТ</w:t>
      </w:r>
    </w:p>
    <w:p w:rsidR="00D30AAF" w:rsidRDefault="00D30AAF" w:rsidP="00556261">
      <w:pPr>
        <w:ind w:left="-284" w:right="-284"/>
        <w:jc w:val="right"/>
        <w:rPr>
          <w:b/>
          <w:bCs/>
          <w:color w:val="000000"/>
          <w:lang w:val="ru-RU"/>
        </w:rPr>
      </w:pPr>
    </w:p>
    <w:p w:rsidR="005201A5" w:rsidRPr="00803955" w:rsidRDefault="005201A5" w:rsidP="005201A5">
      <w:pPr>
        <w:ind w:left="-284" w:right="-284"/>
        <w:jc w:val="center"/>
        <w:rPr>
          <w:b/>
          <w:bCs/>
          <w:color w:val="000000"/>
          <w:lang w:val="ru-RU"/>
        </w:rPr>
      </w:pPr>
      <w:r w:rsidRPr="00803955">
        <w:rPr>
          <w:b/>
          <w:bCs/>
          <w:color w:val="000000"/>
          <w:lang w:val="ru-RU"/>
        </w:rPr>
        <w:t>Решение Думы Иловлинского городского пос</w:t>
      </w:r>
      <w:r w:rsidR="00D30AAF">
        <w:rPr>
          <w:b/>
          <w:bCs/>
          <w:color w:val="000000"/>
          <w:lang w:val="ru-RU"/>
        </w:rPr>
        <w:t xml:space="preserve">еления от </w:t>
      </w:r>
      <w:r w:rsidR="006F7F3B">
        <w:rPr>
          <w:b/>
          <w:bCs/>
          <w:color w:val="000000"/>
          <w:lang w:val="ru-RU"/>
        </w:rPr>
        <w:t>30</w:t>
      </w:r>
      <w:r w:rsidR="00A10F85">
        <w:rPr>
          <w:b/>
          <w:bCs/>
          <w:color w:val="000000"/>
          <w:lang w:val="ru-RU"/>
        </w:rPr>
        <w:t xml:space="preserve"> </w:t>
      </w:r>
      <w:r w:rsidR="00E71B06">
        <w:rPr>
          <w:b/>
          <w:bCs/>
          <w:color w:val="000000"/>
          <w:lang w:val="ru-RU"/>
        </w:rPr>
        <w:t>апреля 2020</w:t>
      </w:r>
      <w:r>
        <w:rPr>
          <w:b/>
          <w:bCs/>
          <w:color w:val="000000"/>
          <w:lang w:val="ru-RU"/>
        </w:rPr>
        <w:t xml:space="preserve"> г. № </w:t>
      </w:r>
      <w:r w:rsidR="006F7F3B">
        <w:rPr>
          <w:b/>
          <w:bCs/>
          <w:color w:val="000000"/>
          <w:lang w:val="ru-RU"/>
        </w:rPr>
        <w:t>10</w:t>
      </w:r>
      <w:r w:rsidR="00F8286C">
        <w:rPr>
          <w:b/>
          <w:bCs/>
          <w:color w:val="000000"/>
          <w:lang w:val="ru-RU"/>
        </w:rPr>
        <w:t>/…</w:t>
      </w:r>
    </w:p>
    <w:p w:rsidR="006F7F3B" w:rsidRDefault="005201A5" w:rsidP="00E71B06">
      <w:pPr>
        <w:jc w:val="center"/>
        <w:rPr>
          <w:b/>
          <w:lang w:val="ru-RU"/>
        </w:rPr>
      </w:pPr>
      <w:r>
        <w:rPr>
          <w:b/>
          <w:lang w:val="ru-RU"/>
        </w:rPr>
        <w:t>«</w:t>
      </w:r>
      <w:r w:rsidR="00E71B06">
        <w:rPr>
          <w:b/>
          <w:lang w:val="ru-RU"/>
        </w:rPr>
        <w:t xml:space="preserve">Итоги социально-экономического развития Иловлинского городского поселения </w:t>
      </w:r>
    </w:p>
    <w:p w:rsidR="005201A5" w:rsidRPr="00803955" w:rsidRDefault="00E71B06" w:rsidP="00E71B06">
      <w:pPr>
        <w:jc w:val="center"/>
        <w:rPr>
          <w:b/>
          <w:lang w:val="ru-RU"/>
        </w:rPr>
      </w:pPr>
      <w:r>
        <w:rPr>
          <w:b/>
          <w:lang w:val="ru-RU"/>
        </w:rPr>
        <w:t>за 2019 год</w:t>
      </w:r>
      <w:r w:rsidR="005201A5">
        <w:rPr>
          <w:b/>
          <w:lang w:val="ru-RU"/>
        </w:rPr>
        <w:t>»</w:t>
      </w:r>
    </w:p>
    <w:p w:rsidR="006F7F3B" w:rsidRDefault="006F7F3B" w:rsidP="00D30AAF">
      <w:pPr>
        <w:ind w:right="-284"/>
        <w:jc w:val="center"/>
        <w:rPr>
          <w:b/>
          <w:color w:val="000000"/>
          <w:lang w:val="ru-RU"/>
        </w:rPr>
      </w:pPr>
    </w:p>
    <w:p w:rsidR="005201A5" w:rsidRDefault="004931B3" w:rsidP="004931B3">
      <w:pPr>
        <w:ind w:right="-284"/>
        <w:rPr>
          <w:b/>
          <w:lang w:val="ru-RU"/>
        </w:rPr>
      </w:pPr>
      <w:r>
        <w:rPr>
          <w:b/>
          <w:color w:val="000000"/>
          <w:lang w:val="ru-RU"/>
        </w:rPr>
        <w:t xml:space="preserve">        </w:t>
      </w:r>
      <w:r w:rsidR="005201A5" w:rsidRPr="00EE27C1">
        <w:rPr>
          <w:b/>
          <w:color w:val="000000"/>
          <w:lang w:val="ru-RU"/>
        </w:rPr>
        <w:t xml:space="preserve">Принято </w:t>
      </w:r>
      <w:r w:rsidR="00D30AAF">
        <w:rPr>
          <w:b/>
          <w:lang w:val="ru-RU"/>
        </w:rPr>
        <w:t xml:space="preserve">Думой Иловлинского городского </w:t>
      </w:r>
      <w:r w:rsidR="005201A5" w:rsidRPr="00EE27C1">
        <w:rPr>
          <w:b/>
          <w:lang w:val="ru-RU"/>
        </w:rPr>
        <w:t xml:space="preserve">поселения </w:t>
      </w:r>
      <w:r w:rsidR="006F7F3B">
        <w:rPr>
          <w:b/>
          <w:lang w:val="ru-RU"/>
        </w:rPr>
        <w:t>30</w:t>
      </w:r>
      <w:r w:rsidR="005201A5" w:rsidRPr="00EE27C1">
        <w:rPr>
          <w:b/>
          <w:lang w:val="ru-RU"/>
        </w:rPr>
        <w:t xml:space="preserve"> </w:t>
      </w:r>
      <w:r w:rsidR="00E71B06">
        <w:rPr>
          <w:b/>
          <w:lang w:val="ru-RU"/>
        </w:rPr>
        <w:t>апреля 2020</w:t>
      </w:r>
      <w:r w:rsidR="005201A5" w:rsidRPr="00EE27C1">
        <w:rPr>
          <w:b/>
          <w:lang w:val="ru-RU"/>
        </w:rPr>
        <w:t xml:space="preserve"> года</w:t>
      </w:r>
    </w:p>
    <w:p w:rsidR="007D7C51" w:rsidRDefault="007D7C51" w:rsidP="005201A5">
      <w:pPr>
        <w:ind w:right="-284"/>
        <w:jc w:val="both"/>
        <w:rPr>
          <w:b/>
          <w:lang w:val="ru-RU"/>
        </w:rPr>
      </w:pPr>
    </w:p>
    <w:p w:rsidR="005201A5" w:rsidRPr="00FA77FB" w:rsidRDefault="005201A5" w:rsidP="005201A5">
      <w:pPr>
        <w:jc w:val="both"/>
        <w:rPr>
          <w:b/>
          <w:lang w:val="ru-RU"/>
        </w:rPr>
      </w:pPr>
      <w:r w:rsidRPr="00FA77FB">
        <w:rPr>
          <w:lang w:val="ru-RU"/>
        </w:rPr>
        <w:t xml:space="preserve">      В соответствии с пунктом 1 статьи 153 Бюджетного Кодекса РФ</w:t>
      </w:r>
      <w:r w:rsidR="00E71B06">
        <w:rPr>
          <w:lang w:val="ru-RU"/>
        </w:rPr>
        <w:t>,</w:t>
      </w:r>
      <w:r w:rsidRPr="00FA77FB">
        <w:rPr>
          <w:lang w:val="ru-RU"/>
        </w:rPr>
        <w:t xml:space="preserve"> Дума Иловлинского городского поселения </w:t>
      </w:r>
    </w:p>
    <w:p w:rsidR="005201A5" w:rsidRPr="00FA77FB" w:rsidRDefault="005201A5" w:rsidP="005201A5">
      <w:pPr>
        <w:rPr>
          <w:b/>
          <w:sz w:val="16"/>
          <w:szCs w:val="16"/>
          <w:lang w:val="ru-RU"/>
        </w:rPr>
      </w:pPr>
    </w:p>
    <w:p w:rsidR="005201A5" w:rsidRPr="00316808" w:rsidRDefault="005201A5" w:rsidP="00316808">
      <w:pPr>
        <w:rPr>
          <w:lang w:val="ru-RU"/>
        </w:rPr>
      </w:pPr>
      <w:r w:rsidRPr="00556261">
        <w:rPr>
          <w:lang w:val="ru-RU"/>
        </w:rPr>
        <w:t>решила:</w:t>
      </w:r>
    </w:p>
    <w:p w:rsidR="005201A5" w:rsidRPr="00FA77FB" w:rsidRDefault="005201A5" w:rsidP="005201A5">
      <w:pPr>
        <w:ind w:left="360"/>
        <w:jc w:val="both"/>
        <w:rPr>
          <w:lang w:val="ru-RU"/>
        </w:rPr>
      </w:pPr>
    </w:p>
    <w:p w:rsidR="00566770" w:rsidRPr="00566770" w:rsidRDefault="00E71B06" w:rsidP="000A3C18">
      <w:pPr>
        <w:pStyle w:val="a3"/>
        <w:numPr>
          <w:ilvl w:val="0"/>
          <w:numId w:val="2"/>
        </w:numPr>
        <w:jc w:val="both"/>
        <w:rPr>
          <w:lang w:val="ru-RU"/>
        </w:rPr>
      </w:pPr>
      <w:r>
        <w:rPr>
          <w:lang w:val="ru-RU"/>
        </w:rPr>
        <w:t>Итоги социально-экономического развития Иловлинского городского поселения за 2019 год,</w:t>
      </w:r>
      <w:r w:rsidR="00566770" w:rsidRPr="00566770">
        <w:rPr>
          <w:lang w:val="ru-RU"/>
        </w:rPr>
        <w:t xml:space="preserve"> согласно </w:t>
      </w:r>
      <w:hyperlink w:anchor="sub_1000" w:history="1">
        <w:r>
          <w:rPr>
            <w:rStyle w:val="a5"/>
            <w:color w:val="auto"/>
            <w:lang w:val="ru-RU"/>
          </w:rPr>
          <w:t>п</w:t>
        </w:r>
        <w:r w:rsidR="00566770" w:rsidRPr="00566770">
          <w:rPr>
            <w:rStyle w:val="a5"/>
            <w:color w:val="auto"/>
            <w:lang w:val="ru-RU"/>
          </w:rPr>
          <w:t xml:space="preserve">риложению </w:t>
        </w:r>
      </w:hyperlink>
      <w:r>
        <w:rPr>
          <w:lang w:val="ru-RU"/>
        </w:rPr>
        <w:t>к на</w:t>
      </w:r>
      <w:r w:rsidR="00AF08EE">
        <w:rPr>
          <w:lang w:val="ru-RU"/>
        </w:rPr>
        <w:t>стоящему р</w:t>
      </w:r>
      <w:r w:rsidR="00566770">
        <w:rPr>
          <w:lang w:val="ru-RU"/>
        </w:rPr>
        <w:t>ешению</w:t>
      </w:r>
      <w:r>
        <w:rPr>
          <w:lang w:val="ru-RU"/>
        </w:rPr>
        <w:t>,</w:t>
      </w:r>
      <w:r w:rsidR="00AA08B0">
        <w:rPr>
          <w:lang w:val="ru-RU"/>
        </w:rPr>
        <w:t xml:space="preserve"> принять к сведению.</w:t>
      </w:r>
    </w:p>
    <w:p w:rsidR="003A20DC" w:rsidRDefault="003A20DC" w:rsidP="00566770">
      <w:pPr>
        <w:ind w:firstLine="720"/>
        <w:jc w:val="both"/>
        <w:rPr>
          <w:lang w:val="ru-RU"/>
        </w:rPr>
      </w:pPr>
    </w:p>
    <w:p w:rsidR="005201A5" w:rsidRPr="00566770" w:rsidRDefault="00566770" w:rsidP="00D30AAF">
      <w:pPr>
        <w:ind w:left="709" w:hanging="709"/>
        <w:jc w:val="both"/>
        <w:rPr>
          <w:lang w:val="ru-RU"/>
        </w:rPr>
      </w:pPr>
      <w:r>
        <w:rPr>
          <w:lang w:val="ru-RU"/>
        </w:rPr>
        <w:t xml:space="preserve">      </w:t>
      </w:r>
      <w:r w:rsidR="000A3C18">
        <w:rPr>
          <w:lang w:val="ru-RU"/>
        </w:rPr>
        <w:t>2</w:t>
      </w:r>
      <w:r>
        <w:rPr>
          <w:lang w:val="ru-RU"/>
        </w:rPr>
        <w:t>.</w:t>
      </w:r>
      <w:r w:rsidR="005201A5" w:rsidRPr="00FA77FB">
        <w:rPr>
          <w:lang w:val="ru-RU"/>
        </w:rPr>
        <w:t xml:space="preserve"> Настоящее решение подлежит </w:t>
      </w:r>
      <w:r w:rsidR="00E71B06">
        <w:rPr>
          <w:lang w:val="ru-RU"/>
        </w:rPr>
        <w:t xml:space="preserve">официальному </w:t>
      </w:r>
      <w:r w:rsidR="005201A5" w:rsidRPr="00FA77FB">
        <w:rPr>
          <w:lang w:val="ru-RU"/>
        </w:rPr>
        <w:t>опубликованию в информационном бюллетене «Вестник Иловлинского городского поселения».</w:t>
      </w:r>
    </w:p>
    <w:p w:rsidR="005201A5" w:rsidRPr="00FA77FB" w:rsidRDefault="005201A5" w:rsidP="005201A5">
      <w:pPr>
        <w:ind w:left="360"/>
        <w:jc w:val="both"/>
        <w:rPr>
          <w:lang w:val="ru-RU"/>
        </w:rPr>
      </w:pPr>
    </w:p>
    <w:p w:rsidR="005201A5" w:rsidRPr="00FA77FB" w:rsidRDefault="000A3C18" w:rsidP="005201A5">
      <w:pPr>
        <w:ind w:left="360"/>
        <w:jc w:val="both"/>
        <w:rPr>
          <w:lang w:val="ru-RU"/>
        </w:rPr>
      </w:pPr>
      <w:r>
        <w:rPr>
          <w:lang w:val="ru-RU"/>
        </w:rPr>
        <w:t>3</w:t>
      </w:r>
      <w:r w:rsidR="005201A5" w:rsidRPr="00FA77FB">
        <w:rPr>
          <w:lang w:val="ru-RU"/>
        </w:rPr>
        <w:t xml:space="preserve">.  Настоящее решение вступает в силу </w:t>
      </w:r>
      <w:r w:rsidR="00AF08EE">
        <w:rPr>
          <w:lang w:val="ru-RU"/>
        </w:rPr>
        <w:t xml:space="preserve">со дня </w:t>
      </w:r>
      <w:r w:rsidR="005201A5" w:rsidRPr="00FA77FB">
        <w:rPr>
          <w:lang w:val="ru-RU"/>
        </w:rPr>
        <w:t>его подписания.</w:t>
      </w:r>
    </w:p>
    <w:p w:rsidR="005201A5" w:rsidRPr="00FA77FB" w:rsidRDefault="005201A5" w:rsidP="005201A5">
      <w:pPr>
        <w:jc w:val="both"/>
        <w:rPr>
          <w:lang w:val="ru-RU"/>
        </w:rPr>
      </w:pPr>
    </w:p>
    <w:p w:rsidR="005201A5" w:rsidRDefault="005201A5" w:rsidP="005201A5">
      <w:pPr>
        <w:jc w:val="both"/>
        <w:rPr>
          <w:lang w:val="ru-RU"/>
        </w:rPr>
      </w:pPr>
    </w:p>
    <w:p w:rsidR="007D7C51" w:rsidRDefault="007D7C51" w:rsidP="005201A5">
      <w:pPr>
        <w:jc w:val="both"/>
        <w:rPr>
          <w:lang w:val="ru-RU"/>
        </w:rPr>
      </w:pPr>
    </w:p>
    <w:p w:rsidR="005201A5" w:rsidRPr="00FA77FB" w:rsidRDefault="005201A5" w:rsidP="005201A5">
      <w:pPr>
        <w:jc w:val="both"/>
        <w:rPr>
          <w:lang w:val="ru-RU"/>
        </w:rPr>
      </w:pPr>
    </w:p>
    <w:p w:rsidR="005201A5" w:rsidRPr="00FA77FB" w:rsidRDefault="00E71B06" w:rsidP="005201A5">
      <w:pPr>
        <w:jc w:val="both"/>
        <w:rPr>
          <w:lang w:val="ru-RU"/>
        </w:rPr>
      </w:pPr>
      <w:r>
        <w:rPr>
          <w:lang w:val="ru-RU"/>
        </w:rPr>
        <w:t xml:space="preserve">Глава </w:t>
      </w:r>
      <w:r w:rsidR="005201A5" w:rsidRPr="00FA77FB">
        <w:rPr>
          <w:lang w:val="ru-RU"/>
        </w:rPr>
        <w:t>Иловлинского</w:t>
      </w:r>
    </w:p>
    <w:p w:rsidR="005201A5" w:rsidRDefault="005201A5" w:rsidP="005201A5">
      <w:pPr>
        <w:jc w:val="both"/>
        <w:rPr>
          <w:lang w:val="ru-RU"/>
        </w:rPr>
      </w:pPr>
      <w:r w:rsidRPr="00FA77FB">
        <w:rPr>
          <w:lang w:val="ru-RU"/>
        </w:rPr>
        <w:t xml:space="preserve">городского поселения                                                             </w:t>
      </w:r>
      <w:r w:rsidR="00375765">
        <w:rPr>
          <w:lang w:val="ru-RU"/>
        </w:rPr>
        <w:t xml:space="preserve">    </w:t>
      </w:r>
      <w:r w:rsidR="00E71B06">
        <w:rPr>
          <w:lang w:val="ru-RU"/>
        </w:rPr>
        <w:t xml:space="preserve">                              </w:t>
      </w:r>
      <w:r w:rsidR="00AF08EE">
        <w:rPr>
          <w:lang w:val="ru-RU"/>
        </w:rPr>
        <w:t xml:space="preserve">  </w:t>
      </w:r>
      <w:r w:rsidR="00E71B06">
        <w:rPr>
          <w:lang w:val="ru-RU"/>
        </w:rPr>
        <w:t xml:space="preserve">    </w:t>
      </w:r>
      <w:r w:rsidR="00380D50">
        <w:rPr>
          <w:lang w:val="ru-RU"/>
        </w:rPr>
        <w:t xml:space="preserve">     </w:t>
      </w:r>
      <w:r w:rsidR="00E71B06">
        <w:rPr>
          <w:lang w:val="ru-RU"/>
        </w:rPr>
        <w:t xml:space="preserve">  </w:t>
      </w:r>
      <w:r w:rsidRPr="00FA77FB">
        <w:rPr>
          <w:lang w:val="ru-RU"/>
        </w:rPr>
        <w:t xml:space="preserve"> С.А.</w:t>
      </w:r>
      <w:r w:rsidR="00E71B06">
        <w:rPr>
          <w:lang w:val="ru-RU"/>
        </w:rPr>
        <w:t xml:space="preserve"> </w:t>
      </w:r>
      <w:r w:rsidRPr="00FA77FB">
        <w:rPr>
          <w:lang w:val="ru-RU"/>
        </w:rPr>
        <w:t>Пушкин</w:t>
      </w:r>
    </w:p>
    <w:p w:rsidR="00375765" w:rsidRDefault="00375765" w:rsidP="005201A5">
      <w:pPr>
        <w:jc w:val="both"/>
        <w:rPr>
          <w:lang w:val="ru-RU"/>
        </w:rPr>
      </w:pPr>
    </w:p>
    <w:p w:rsidR="00375765" w:rsidRDefault="00375765" w:rsidP="005201A5">
      <w:pPr>
        <w:jc w:val="both"/>
        <w:rPr>
          <w:lang w:val="ru-RU"/>
        </w:rPr>
      </w:pPr>
      <w:r>
        <w:rPr>
          <w:lang w:val="ru-RU"/>
        </w:rPr>
        <w:t>Председатель Думы</w:t>
      </w:r>
    </w:p>
    <w:p w:rsidR="00375765" w:rsidRPr="00FA77FB" w:rsidRDefault="00375765" w:rsidP="005201A5">
      <w:pPr>
        <w:jc w:val="both"/>
        <w:rPr>
          <w:lang w:val="ru-RU"/>
        </w:rPr>
      </w:pPr>
      <w:r>
        <w:rPr>
          <w:lang w:val="ru-RU"/>
        </w:rPr>
        <w:t xml:space="preserve">Иловлинского городского поселения                                          </w:t>
      </w:r>
      <w:r w:rsidR="00E71B06">
        <w:rPr>
          <w:lang w:val="ru-RU"/>
        </w:rPr>
        <w:t xml:space="preserve">                             </w:t>
      </w:r>
      <w:r w:rsidR="00380D50">
        <w:rPr>
          <w:lang w:val="ru-RU"/>
        </w:rPr>
        <w:t xml:space="preserve">     </w:t>
      </w:r>
      <w:r w:rsidR="00E71B06">
        <w:rPr>
          <w:lang w:val="ru-RU"/>
        </w:rPr>
        <w:t xml:space="preserve">    </w:t>
      </w:r>
      <w:r w:rsidR="00AF08EE">
        <w:rPr>
          <w:lang w:val="ru-RU"/>
        </w:rPr>
        <w:t xml:space="preserve">  </w:t>
      </w:r>
      <w:r w:rsidR="00E71B06">
        <w:rPr>
          <w:lang w:val="ru-RU"/>
        </w:rPr>
        <w:t xml:space="preserve">  </w:t>
      </w:r>
      <w:r w:rsidR="00D30AAF">
        <w:rPr>
          <w:lang w:val="ru-RU"/>
        </w:rPr>
        <w:t>С.И.</w:t>
      </w:r>
      <w:r w:rsidR="00E71B06">
        <w:rPr>
          <w:lang w:val="ru-RU"/>
        </w:rPr>
        <w:t xml:space="preserve"> </w:t>
      </w:r>
      <w:r w:rsidR="00D30AAF">
        <w:rPr>
          <w:lang w:val="ru-RU"/>
        </w:rPr>
        <w:t>Текутов</w:t>
      </w:r>
    </w:p>
    <w:p w:rsidR="005201A5" w:rsidRDefault="005201A5" w:rsidP="005201A5">
      <w:pPr>
        <w:jc w:val="both"/>
        <w:rPr>
          <w:lang w:val="ru-RU"/>
        </w:rPr>
      </w:pPr>
    </w:p>
    <w:p w:rsidR="005201A5" w:rsidRDefault="005201A5" w:rsidP="005201A5">
      <w:pPr>
        <w:jc w:val="both"/>
        <w:rPr>
          <w:lang w:val="ru-RU"/>
        </w:rPr>
      </w:pPr>
    </w:p>
    <w:p w:rsidR="005201A5" w:rsidRDefault="005201A5" w:rsidP="005201A5">
      <w:pPr>
        <w:jc w:val="both"/>
        <w:rPr>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E71B06" w:rsidRDefault="00E71B06" w:rsidP="00D30AAF">
      <w:pPr>
        <w:ind w:right="-284"/>
        <w:jc w:val="right"/>
        <w:rPr>
          <w:lang w:val="ru-RU"/>
        </w:rPr>
      </w:pPr>
    </w:p>
    <w:p w:rsidR="00380D50" w:rsidRDefault="00380D50" w:rsidP="00D30AAF">
      <w:pPr>
        <w:ind w:right="-284"/>
        <w:jc w:val="right"/>
        <w:rPr>
          <w:lang w:val="ru-RU"/>
        </w:rPr>
      </w:pPr>
    </w:p>
    <w:p w:rsidR="00380D50" w:rsidRDefault="00380D50" w:rsidP="00D30AAF">
      <w:pPr>
        <w:ind w:right="-284"/>
        <w:jc w:val="right"/>
        <w:rPr>
          <w:lang w:val="ru-RU"/>
        </w:rPr>
      </w:pPr>
    </w:p>
    <w:p w:rsidR="00AF08EE" w:rsidRDefault="00AF08EE" w:rsidP="00D30AAF">
      <w:pPr>
        <w:ind w:right="-284"/>
        <w:jc w:val="right"/>
        <w:rPr>
          <w:lang w:val="ru-RU"/>
        </w:rPr>
      </w:pPr>
    </w:p>
    <w:p w:rsidR="00AF08EE" w:rsidRDefault="00AF08EE" w:rsidP="00D30AAF">
      <w:pPr>
        <w:ind w:right="-284"/>
        <w:jc w:val="right"/>
        <w:rPr>
          <w:lang w:val="ru-RU"/>
        </w:rPr>
      </w:pPr>
    </w:p>
    <w:p w:rsidR="00AF08EE" w:rsidRDefault="00AF08EE" w:rsidP="00D30AAF">
      <w:pPr>
        <w:ind w:right="-284"/>
        <w:jc w:val="right"/>
        <w:rPr>
          <w:lang w:val="ru-RU"/>
        </w:rPr>
      </w:pPr>
    </w:p>
    <w:p w:rsidR="00AF08EE" w:rsidRDefault="00AF08EE" w:rsidP="00D30AAF">
      <w:pPr>
        <w:ind w:right="-284"/>
        <w:jc w:val="right"/>
        <w:rPr>
          <w:lang w:val="ru-RU"/>
        </w:rPr>
      </w:pPr>
    </w:p>
    <w:p w:rsidR="00380D50" w:rsidRDefault="00380D50" w:rsidP="00D30AAF">
      <w:pPr>
        <w:ind w:right="-284"/>
        <w:jc w:val="right"/>
        <w:rPr>
          <w:lang w:val="ru-RU"/>
        </w:rPr>
      </w:pPr>
    </w:p>
    <w:p w:rsidR="00C575C2" w:rsidRDefault="00C575C2" w:rsidP="00D30AAF">
      <w:pPr>
        <w:ind w:right="-284"/>
        <w:jc w:val="right"/>
        <w:rPr>
          <w:lang w:val="ru-RU"/>
        </w:rPr>
      </w:pPr>
    </w:p>
    <w:p w:rsidR="00D30AAF" w:rsidRPr="00D30AAF" w:rsidRDefault="00D30AAF" w:rsidP="00380D50">
      <w:pPr>
        <w:jc w:val="right"/>
        <w:rPr>
          <w:lang w:val="ru-RU"/>
        </w:rPr>
      </w:pPr>
      <w:r w:rsidRPr="00D30AAF">
        <w:rPr>
          <w:lang w:val="ru-RU"/>
        </w:rPr>
        <w:lastRenderedPageBreak/>
        <w:t>Приложение</w:t>
      </w:r>
    </w:p>
    <w:p w:rsidR="00D30AAF" w:rsidRPr="00D30AAF" w:rsidRDefault="00D30AAF" w:rsidP="00380D50">
      <w:pPr>
        <w:jc w:val="right"/>
        <w:rPr>
          <w:lang w:val="ru-RU"/>
        </w:rPr>
      </w:pPr>
      <w:r w:rsidRPr="00D30AAF">
        <w:rPr>
          <w:lang w:val="ru-RU"/>
        </w:rPr>
        <w:t>к Решению Думы</w:t>
      </w:r>
    </w:p>
    <w:p w:rsidR="00D30AAF" w:rsidRPr="00D30AAF" w:rsidRDefault="00D30AAF" w:rsidP="00380D50">
      <w:pPr>
        <w:jc w:val="right"/>
        <w:rPr>
          <w:lang w:val="ru-RU"/>
        </w:rPr>
      </w:pPr>
      <w:r w:rsidRPr="00D30AAF">
        <w:rPr>
          <w:lang w:val="ru-RU"/>
        </w:rPr>
        <w:t>Иловлинского</w:t>
      </w:r>
      <w:r w:rsidR="00380D50">
        <w:rPr>
          <w:lang w:val="ru-RU"/>
        </w:rPr>
        <w:t xml:space="preserve"> городского поселения</w:t>
      </w:r>
    </w:p>
    <w:p w:rsidR="00D30AAF" w:rsidRDefault="00380D50" w:rsidP="00380D50">
      <w:pPr>
        <w:jc w:val="right"/>
        <w:rPr>
          <w:lang w:val="ru-RU"/>
        </w:rPr>
      </w:pPr>
      <w:r>
        <w:rPr>
          <w:lang w:val="ru-RU"/>
        </w:rPr>
        <w:t>от 30.</w:t>
      </w:r>
      <w:r w:rsidR="00E71B06">
        <w:rPr>
          <w:lang w:val="ru-RU"/>
        </w:rPr>
        <w:t>04.2020</w:t>
      </w:r>
      <w:r>
        <w:rPr>
          <w:lang w:val="ru-RU"/>
        </w:rPr>
        <w:t xml:space="preserve"> г. № 10</w:t>
      </w:r>
      <w:r w:rsidR="00D30AAF" w:rsidRPr="00D30AAF">
        <w:rPr>
          <w:lang w:val="ru-RU"/>
        </w:rPr>
        <w:t>/…</w:t>
      </w:r>
    </w:p>
    <w:p w:rsidR="00E71B06" w:rsidRPr="00C575C2" w:rsidRDefault="00E71B06" w:rsidP="00E71B06">
      <w:pPr>
        <w:jc w:val="center"/>
        <w:rPr>
          <w:b/>
          <w:sz w:val="28"/>
          <w:szCs w:val="28"/>
          <w:lang w:val="ru-RU"/>
        </w:rPr>
      </w:pPr>
    </w:p>
    <w:p w:rsidR="00E71B06" w:rsidRPr="00E71B06" w:rsidRDefault="00E71B06" w:rsidP="00E71B06">
      <w:pPr>
        <w:jc w:val="center"/>
        <w:rPr>
          <w:b/>
          <w:lang w:val="ru-RU"/>
        </w:rPr>
      </w:pPr>
      <w:r w:rsidRPr="00E71B06">
        <w:rPr>
          <w:b/>
          <w:lang w:val="ru-RU"/>
        </w:rPr>
        <w:t>ИТОГИ</w:t>
      </w:r>
    </w:p>
    <w:p w:rsidR="00E71B06" w:rsidRPr="00E71B06" w:rsidRDefault="00E71B06" w:rsidP="00E71B06">
      <w:pPr>
        <w:jc w:val="center"/>
        <w:rPr>
          <w:b/>
          <w:lang w:val="ru-RU"/>
        </w:rPr>
      </w:pPr>
      <w:r w:rsidRPr="00E71B06">
        <w:rPr>
          <w:b/>
          <w:lang w:val="ru-RU"/>
        </w:rPr>
        <w:t xml:space="preserve">социально-экономического развития </w:t>
      </w:r>
    </w:p>
    <w:p w:rsidR="00E71B06" w:rsidRPr="00E71B06" w:rsidRDefault="00E71B06" w:rsidP="00E71B06">
      <w:pPr>
        <w:jc w:val="center"/>
        <w:rPr>
          <w:b/>
          <w:lang w:val="ru-RU"/>
        </w:rPr>
      </w:pPr>
      <w:r w:rsidRPr="00E71B06">
        <w:rPr>
          <w:b/>
          <w:lang w:val="ru-RU"/>
        </w:rPr>
        <w:t>Иловлинского городского поселения за 2019 год</w:t>
      </w:r>
    </w:p>
    <w:p w:rsidR="00E71B06" w:rsidRPr="00E71B06" w:rsidRDefault="00E71B06" w:rsidP="00E71B06">
      <w:pPr>
        <w:ind w:firstLine="709"/>
        <w:jc w:val="both"/>
        <w:rPr>
          <w:lang w:val="ru-RU"/>
        </w:rPr>
      </w:pPr>
      <w:r w:rsidRPr="00E71B06">
        <w:rPr>
          <w:lang w:val="ru-RU"/>
        </w:rPr>
        <w:t xml:space="preserve"> Социально-экономическое развитие Иловлинского городского поселения в 2019 году было направлено на поддержание качества жизни населения, обеспечение доступности социальных услуг населению, закрепление положительных тенденций социально-экономического развития поселения.</w:t>
      </w:r>
    </w:p>
    <w:p w:rsidR="00E71B06" w:rsidRPr="00E71B06" w:rsidRDefault="00E71B06" w:rsidP="00E71B06">
      <w:pPr>
        <w:ind w:firstLine="709"/>
        <w:jc w:val="both"/>
        <w:rPr>
          <w:lang w:val="ru-RU"/>
        </w:rPr>
      </w:pPr>
      <w:r w:rsidRPr="00E71B06">
        <w:rPr>
          <w:lang w:val="ru-RU"/>
        </w:rPr>
        <w:t xml:space="preserve">Исходными данными для расчета основных показателей итогов социально-экономического развития Иловлинского городского поселения являются отчетные данные Территориального органа Федеральной службы государственной статистики по Иловлинскому муниципальному району Волгоградской области, паспорта социально-экономического развития Иловлинского городского поселения (все показатели отражены в приложениях №1 и №2 к итогам социально-экономического развития Иловлинского городского поселения за 2019 год). </w:t>
      </w:r>
    </w:p>
    <w:p w:rsidR="00E71B06" w:rsidRPr="00E71B06" w:rsidRDefault="00E71B06" w:rsidP="00E71B06">
      <w:pPr>
        <w:jc w:val="both"/>
        <w:rPr>
          <w:lang w:val="ru-RU"/>
        </w:rPr>
      </w:pPr>
    </w:p>
    <w:p w:rsidR="00E71B06" w:rsidRPr="00E71B06" w:rsidRDefault="00E71B06" w:rsidP="00316808">
      <w:pPr>
        <w:numPr>
          <w:ilvl w:val="0"/>
          <w:numId w:val="20"/>
        </w:numPr>
        <w:ind w:left="0" w:firstLine="0"/>
        <w:jc w:val="center"/>
        <w:rPr>
          <w:b/>
        </w:rPr>
      </w:pPr>
      <w:r w:rsidRPr="00E71B06">
        <w:rPr>
          <w:b/>
        </w:rPr>
        <w:t>Демография</w:t>
      </w:r>
    </w:p>
    <w:p w:rsidR="00E71B06" w:rsidRDefault="00E71B06" w:rsidP="00E71B06">
      <w:pPr>
        <w:pStyle w:val="a9"/>
        <w:ind w:firstLine="360"/>
        <w:rPr>
          <w:szCs w:val="24"/>
        </w:rPr>
      </w:pPr>
      <w:r w:rsidRPr="00E71B06">
        <w:rPr>
          <w:szCs w:val="24"/>
        </w:rPr>
        <w:t>Среднегодовая численность постоянного населения на территории Иловлинского городского поселения в 2019 году прогнозировалась на уровне 12 394 человека, что на 0.38% ниже отчетного 2018 года (12 441 человек), по факту составила 12 396 человек. Число родившихся за отчетный период составило 112 человек, умерших 132 человека, прибывших 493 человека, убывших 508 человек. Таким образом наблюдается естественная (20 человек) и миграционная (15 человек) убыль населения.  Для улучшения демографических показателей, необходима реализация мер, направленных на улучшение здоровья населения, повышение уровня и качества жизни населения Иловлинского городского поселения.</w:t>
      </w:r>
    </w:p>
    <w:p w:rsidR="00316808" w:rsidRPr="00E71B06" w:rsidRDefault="00316808" w:rsidP="00E71B06">
      <w:pPr>
        <w:pStyle w:val="a9"/>
        <w:ind w:firstLine="360"/>
        <w:rPr>
          <w:szCs w:val="24"/>
        </w:rPr>
      </w:pPr>
    </w:p>
    <w:p w:rsidR="00E71B06" w:rsidRPr="00E71B06" w:rsidRDefault="00E71B06" w:rsidP="00E71B06">
      <w:pPr>
        <w:numPr>
          <w:ilvl w:val="0"/>
          <w:numId w:val="20"/>
        </w:numPr>
        <w:jc w:val="center"/>
        <w:rPr>
          <w:b/>
        </w:rPr>
      </w:pPr>
      <w:r w:rsidRPr="00E71B06">
        <w:rPr>
          <w:b/>
        </w:rPr>
        <w:t>Денежные доходы и расходы населения</w:t>
      </w:r>
    </w:p>
    <w:p w:rsidR="00E71B06" w:rsidRPr="00E71B06" w:rsidRDefault="00E71B06" w:rsidP="00E71B06">
      <w:pPr>
        <w:ind w:firstLine="360"/>
        <w:jc w:val="both"/>
        <w:rPr>
          <w:lang w:val="ru-RU"/>
        </w:rPr>
      </w:pPr>
      <w:r w:rsidRPr="00E71B06">
        <w:rPr>
          <w:lang w:val="ru-RU"/>
        </w:rPr>
        <w:t>Среднемесячные денежные доходы на одного жителя Иловлинского городского поселения в 2019 году составили 15</w:t>
      </w:r>
      <w:r w:rsidRPr="00E71B06">
        <w:t> </w:t>
      </w:r>
      <w:r w:rsidRPr="00E71B06">
        <w:rPr>
          <w:lang w:val="ru-RU"/>
        </w:rPr>
        <w:t>000 рублей и увеличились на 2,7% в сравнении с 2018 годом (14 600 рублей).</w:t>
      </w:r>
    </w:p>
    <w:p w:rsidR="00E71B06" w:rsidRPr="00E71B06" w:rsidRDefault="00E71B06" w:rsidP="00E71B06">
      <w:pPr>
        <w:ind w:firstLine="360"/>
        <w:jc w:val="both"/>
        <w:rPr>
          <w:lang w:val="ru-RU"/>
        </w:rPr>
      </w:pPr>
      <w:r w:rsidRPr="00E71B06">
        <w:rPr>
          <w:lang w:val="ru-RU"/>
        </w:rPr>
        <w:t>Фонд начисленной заработной платы работников во всех организациях в 2019 году прогнозировался в сумме 1</w:t>
      </w:r>
      <w:r w:rsidRPr="00E71B06">
        <w:t> </w:t>
      </w:r>
      <w:r w:rsidRPr="00E71B06">
        <w:rPr>
          <w:lang w:val="ru-RU"/>
        </w:rPr>
        <w:t>125,3 млн. рублей, по факту составил 1</w:t>
      </w:r>
      <w:r w:rsidRPr="00E71B06">
        <w:t> </w:t>
      </w:r>
      <w:r w:rsidRPr="00E71B06">
        <w:rPr>
          <w:lang w:val="ru-RU"/>
        </w:rPr>
        <w:t xml:space="preserve">140,8 млн. рублей, таким образом наблюдается рост фонда начисленной заработной платы по сравнению с 2018 годом на 4,5%.  </w:t>
      </w:r>
    </w:p>
    <w:p w:rsidR="00E71B06" w:rsidRPr="00E71B06" w:rsidRDefault="00E71B06" w:rsidP="00E71B06">
      <w:pPr>
        <w:ind w:firstLine="360"/>
        <w:jc w:val="both"/>
        <w:rPr>
          <w:lang w:val="ru-RU"/>
        </w:rPr>
      </w:pPr>
      <w:r w:rsidRPr="00E71B06">
        <w:rPr>
          <w:lang w:val="ru-RU"/>
        </w:rPr>
        <w:t>Среднемесячная заработная плата по итогам 2019 года составила 28</w:t>
      </w:r>
      <w:r w:rsidRPr="00E71B06">
        <w:t> </w:t>
      </w:r>
      <w:r w:rsidRPr="00E71B06">
        <w:rPr>
          <w:lang w:val="ru-RU"/>
        </w:rPr>
        <w:t>000 рублей и увеличилась к уровню 2018 года на 4,6%, прогнозировалась в сумме 27</w:t>
      </w:r>
      <w:r w:rsidRPr="00E71B06">
        <w:t> </w:t>
      </w:r>
      <w:r w:rsidRPr="00E71B06">
        <w:rPr>
          <w:lang w:val="ru-RU"/>
        </w:rPr>
        <w:t>900 рублей.</w:t>
      </w:r>
    </w:p>
    <w:p w:rsidR="00E71B06" w:rsidRPr="00E71B06" w:rsidRDefault="00E71B06" w:rsidP="00E71B06">
      <w:pPr>
        <w:ind w:firstLine="360"/>
        <w:jc w:val="both"/>
        <w:rPr>
          <w:lang w:val="ru-RU"/>
        </w:rPr>
      </w:pPr>
      <w:r w:rsidRPr="00E71B06">
        <w:rPr>
          <w:lang w:val="ru-RU"/>
        </w:rPr>
        <w:t>Основной составляющей доходов населения является оплата труда наемных работников. Положительная динамика заработной платы, индексация пенсий и социальных выплат поспособствовали увеличению доходов населения.</w:t>
      </w:r>
    </w:p>
    <w:p w:rsidR="00E71B06" w:rsidRPr="00E71B06" w:rsidRDefault="00E71B06" w:rsidP="00E71B06">
      <w:pPr>
        <w:jc w:val="both"/>
        <w:rPr>
          <w:lang w:val="ru-RU"/>
        </w:rPr>
      </w:pPr>
      <w:r w:rsidRPr="00E71B06">
        <w:rPr>
          <w:lang w:val="ru-RU"/>
        </w:rPr>
        <w:t>Динамика роста расходов населения соответствует росту доходов населения.</w:t>
      </w:r>
    </w:p>
    <w:p w:rsidR="00E71B06" w:rsidRDefault="00E71B06" w:rsidP="00E71B06">
      <w:pPr>
        <w:ind w:firstLine="360"/>
        <w:jc w:val="both"/>
        <w:rPr>
          <w:lang w:val="ru-RU"/>
        </w:rPr>
      </w:pPr>
      <w:r w:rsidRPr="00E71B06">
        <w:rPr>
          <w:lang w:val="ru-RU"/>
        </w:rPr>
        <w:t>В соответствии с постановлением Администрации Волгоградской области от 12 ноября 2019 г. №551-п «Об установлении величины прожиточного минимума на душу населения и по основным социально-демографическим группам населения Волгоградской области за третий квартал 2019г.» величина прожиточного минимума за 3 квартал 2019 г. составила 9</w:t>
      </w:r>
      <w:r w:rsidRPr="00E71B06">
        <w:t> </w:t>
      </w:r>
      <w:r w:rsidRPr="00E71B06">
        <w:rPr>
          <w:lang w:val="ru-RU"/>
        </w:rPr>
        <w:t>566 рублей в месяц в расчете на душу населения и увеличилась по сравнению с соответствующим кварталом 2018 г. на 5,5%. Доля населения с доходами ниже величины прожиточного минимума за 2019 год составила 9,7%.</w:t>
      </w:r>
    </w:p>
    <w:p w:rsidR="00380D50" w:rsidRPr="00E71B06" w:rsidRDefault="00380D50" w:rsidP="00E71B06">
      <w:pPr>
        <w:ind w:firstLine="360"/>
        <w:jc w:val="both"/>
        <w:rPr>
          <w:lang w:val="ru-RU"/>
        </w:rPr>
      </w:pPr>
    </w:p>
    <w:p w:rsidR="00E71B06" w:rsidRPr="00E71B06" w:rsidRDefault="00E71B06" w:rsidP="00C575C2">
      <w:pPr>
        <w:numPr>
          <w:ilvl w:val="0"/>
          <w:numId w:val="20"/>
        </w:numPr>
        <w:jc w:val="center"/>
        <w:rPr>
          <w:b/>
        </w:rPr>
      </w:pPr>
      <w:r w:rsidRPr="00E71B06">
        <w:rPr>
          <w:b/>
        </w:rPr>
        <w:t>Рынок труда</w:t>
      </w:r>
    </w:p>
    <w:p w:rsidR="00E71B06" w:rsidRPr="00E71B06" w:rsidRDefault="00E71B06" w:rsidP="00E71B06">
      <w:pPr>
        <w:ind w:firstLine="360"/>
        <w:jc w:val="both"/>
        <w:rPr>
          <w:lang w:val="ru-RU"/>
        </w:rPr>
      </w:pPr>
      <w:r w:rsidRPr="00E71B06">
        <w:rPr>
          <w:lang w:val="ru-RU"/>
        </w:rPr>
        <w:t xml:space="preserve">Трудовой потенциал – характеризуется количеством трудоспособного населения, его профессионально-образовательным уровнем. Численность трудовых ресурсов непрерывно меняется: они пополняются за счет вступления части населения в трудоспособный возраст и </w:t>
      </w:r>
      <w:r w:rsidRPr="00E71B06">
        <w:rPr>
          <w:lang w:val="ru-RU"/>
        </w:rPr>
        <w:lastRenderedPageBreak/>
        <w:t xml:space="preserve">сокращаются за счет достижения частью населения пенсионного возраста, выбытия по причине смертности. </w:t>
      </w:r>
    </w:p>
    <w:p w:rsidR="00E71B06" w:rsidRPr="00E71B06" w:rsidRDefault="00E71B06" w:rsidP="00E71B06">
      <w:pPr>
        <w:jc w:val="both"/>
        <w:rPr>
          <w:lang w:val="ru-RU"/>
        </w:rPr>
      </w:pPr>
      <w:r w:rsidRPr="00E71B06">
        <w:rPr>
          <w:lang w:val="ru-RU"/>
        </w:rPr>
        <w:t>Трудовой потенциал Иловлинского городского поселения в 2019 году составил 6</w:t>
      </w:r>
      <w:r w:rsidRPr="00E71B06">
        <w:t> </w:t>
      </w:r>
      <w:r w:rsidRPr="00E71B06">
        <w:rPr>
          <w:lang w:val="ru-RU"/>
        </w:rPr>
        <w:t>154 человека и снизился к уровню 2018 года на 0,26%.</w:t>
      </w:r>
    </w:p>
    <w:p w:rsidR="00E71B06" w:rsidRPr="00E71B06" w:rsidRDefault="00E71B06" w:rsidP="00E71B06">
      <w:pPr>
        <w:jc w:val="both"/>
        <w:rPr>
          <w:lang w:val="ru-RU"/>
        </w:rPr>
      </w:pPr>
      <w:r w:rsidRPr="00E71B06">
        <w:rPr>
          <w:lang w:val="ru-RU"/>
        </w:rPr>
        <w:t xml:space="preserve">     Численность зарегистрированных безработных граждан в 2019 году составила 185 человек, что на 5,4 % выше уровня отчетного 2018 года (175 человек).</w:t>
      </w:r>
    </w:p>
    <w:p w:rsidR="00E71B06" w:rsidRPr="00E71B06" w:rsidRDefault="00E71B06" w:rsidP="00E71B06">
      <w:pPr>
        <w:ind w:firstLine="360"/>
        <w:jc w:val="both"/>
        <w:rPr>
          <w:lang w:val="ru-RU"/>
        </w:rPr>
      </w:pPr>
      <w:r w:rsidRPr="00E71B06">
        <w:rPr>
          <w:lang w:val="ru-RU"/>
        </w:rPr>
        <w:t>Служба занятости Иловлинского городского поселения оказывает содействие в трудоустройстве безработных граждан, организует общественные работы, в которых задействованы безработные граждане, осуществляет временную занятость школьников (на время каникул). Так в 2019 году было трудоустроено 96 человек, профессиональную подготовку прошли 2 человека, в общественных работах было занято 2 человека, во время летних каникул были временно трудоустроены 47 школьников, 1 человек получил поддержку на развитие предпринимательства.</w:t>
      </w:r>
    </w:p>
    <w:p w:rsidR="00E71B06" w:rsidRPr="00E71B06" w:rsidRDefault="00E71B06" w:rsidP="00E71B06">
      <w:pPr>
        <w:jc w:val="both"/>
        <w:rPr>
          <w:lang w:val="ru-RU"/>
        </w:rPr>
      </w:pPr>
    </w:p>
    <w:p w:rsidR="00E71B06" w:rsidRPr="00E71B06" w:rsidRDefault="00E71B06" w:rsidP="00E71B06">
      <w:pPr>
        <w:numPr>
          <w:ilvl w:val="0"/>
          <w:numId w:val="20"/>
        </w:numPr>
        <w:jc w:val="center"/>
        <w:rPr>
          <w:b/>
        </w:rPr>
      </w:pPr>
      <w:r w:rsidRPr="00E71B06">
        <w:rPr>
          <w:b/>
        </w:rPr>
        <w:t xml:space="preserve">Здравоохранение </w:t>
      </w:r>
    </w:p>
    <w:p w:rsidR="00E71B06" w:rsidRPr="00E71B06" w:rsidRDefault="00E71B06" w:rsidP="00E71B06">
      <w:pPr>
        <w:ind w:firstLine="360"/>
        <w:jc w:val="both"/>
        <w:rPr>
          <w:lang w:val="ru-RU"/>
        </w:rPr>
      </w:pPr>
      <w:r w:rsidRPr="00E71B06">
        <w:rPr>
          <w:lang w:val="ru-RU"/>
        </w:rPr>
        <w:t xml:space="preserve">На территории Иловлинского городского поселения медицинские услуги оказываются в подразделениях ГБУЗ «Иловлинская ЦРБ», а именно: стационар на 122 койки, в том числе 36 коек дневного стационара, 2 поликлиники (взрослая и детская) на 275 посещений в смену, стоматологическая поликлиника, ФАП в х.Песчанка, а так же частная поликлиника ООО «Здоровье+». Численность врачей в 2019 году составляет 36 человека, среднего медицинского персонала – 111 человек. В текущем году проводились мероприятия по профилактике заболеваний. Доля населения, охваченная профилактическими осмотрами составила 79%. Учреждения здравоохранения требуют укрепления и улучшения материально-технической базы. </w:t>
      </w:r>
    </w:p>
    <w:p w:rsidR="00E71B06" w:rsidRPr="00E71B06" w:rsidRDefault="00E71B06" w:rsidP="00E71B06">
      <w:pPr>
        <w:ind w:firstLine="360"/>
        <w:jc w:val="both"/>
        <w:rPr>
          <w:lang w:val="ru-RU"/>
        </w:rPr>
      </w:pPr>
      <w:r w:rsidRPr="00E71B06">
        <w:rPr>
          <w:lang w:val="ru-RU"/>
        </w:rPr>
        <w:t>В 2019 году в ГБУЗ «Иловлинская ЦРБ» открыты следующие вакансии: врач-хирург – 2 ставки, врач-отоларинголог – 1 ставка, врач-офтальмолог – 1 ставка, врач-терапевт участковый – 3 ставки, врач-педиатр участковый – 2 ставки, врач-анестезиолог-реаниматолог – 2 ставки, врач-психиатр-нарколог – 1 ставка, врач-инфекционист – 1 ставка, врач приемного отделения – 1 ставка, врач скорой медицинской помощи – 1 ставка, врач эпидемиолог – 1 ставка, фельдшер-лаборант – 3 ставки, рентгенолаборант – 1 ставка, акушерка – 1 ставка.</w:t>
      </w:r>
    </w:p>
    <w:p w:rsidR="00E71B06" w:rsidRDefault="00E71B06" w:rsidP="00C575C2">
      <w:pPr>
        <w:ind w:firstLine="360"/>
        <w:jc w:val="both"/>
        <w:rPr>
          <w:lang w:val="ru-RU"/>
        </w:rPr>
      </w:pPr>
      <w:r w:rsidRPr="00E71B06">
        <w:rPr>
          <w:lang w:val="ru-RU"/>
        </w:rPr>
        <w:t>В целях решения вопроса укомплектованности медицинскими кадрами администрацией ГБУЗ «Иловлинская ЦРБ» предпринимаются следующие меры: сведения о наличии вакантных ставок ежемесячно передаются в Центр занятости населения Иловлинского муниципального района, привлекаются специалисты для работы на условиях как внутреннего, так и внешнего совместительства.</w:t>
      </w:r>
    </w:p>
    <w:p w:rsidR="00C575C2" w:rsidRPr="00E71B06" w:rsidRDefault="00C575C2" w:rsidP="00C575C2">
      <w:pPr>
        <w:ind w:firstLine="360"/>
        <w:jc w:val="both"/>
        <w:rPr>
          <w:lang w:val="ru-RU"/>
        </w:rPr>
      </w:pPr>
    </w:p>
    <w:p w:rsidR="00E71B06" w:rsidRPr="00E71B06" w:rsidRDefault="00E71B06" w:rsidP="00E71B06">
      <w:pPr>
        <w:numPr>
          <w:ilvl w:val="0"/>
          <w:numId w:val="20"/>
        </w:numPr>
        <w:jc w:val="center"/>
        <w:rPr>
          <w:b/>
        </w:rPr>
      </w:pPr>
      <w:r w:rsidRPr="00E71B06">
        <w:rPr>
          <w:b/>
        </w:rPr>
        <w:t>Образование</w:t>
      </w:r>
    </w:p>
    <w:p w:rsidR="00E71B06" w:rsidRPr="00E71B06" w:rsidRDefault="00E71B06" w:rsidP="00E71B06">
      <w:pPr>
        <w:ind w:firstLine="360"/>
        <w:jc w:val="both"/>
        <w:rPr>
          <w:lang w:val="ru-RU"/>
        </w:rPr>
      </w:pPr>
      <w:r w:rsidRPr="00E71B06">
        <w:rPr>
          <w:lang w:val="ru-RU"/>
        </w:rPr>
        <w:t>На территории Иловлинского городского поселения находится 5 учреждений образования (3 – дошкольных, 2 – общеобразовательные школы).</w:t>
      </w:r>
    </w:p>
    <w:p w:rsidR="00E71B06" w:rsidRPr="00E71B06" w:rsidRDefault="00E71B06" w:rsidP="00E71B06">
      <w:pPr>
        <w:tabs>
          <w:tab w:val="left" w:pos="10490"/>
        </w:tabs>
        <w:contextualSpacing/>
        <w:jc w:val="both"/>
        <w:rPr>
          <w:rFonts w:eastAsia="Calibri"/>
          <w:lang w:val="ru-RU" w:eastAsia="en-US"/>
        </w:rPr>
      </w:pPr>
      <w:r w:rsidRPr="00E71B06">
        <w:rPr>
          <w:lang w:val="ru-RU"/>
        </w:rPr>
        <w:t xml:space="preserve">В поселении функционируют три детских дошкольных учреждения (МДОУ Тюльпан, МДОУ Солнышко, Светлячок). Дошкольные учреждения Иловлинского городского поселения в 2019 году посещают 704 ребенка, в то время как в 2018 году детские сады посещал 751 ребенок. </w:t>
      </w:r>
      <w:r w:rsidRPr="00E71B06">
        <w:rPr>
          <w:rFonts w:eastAsia="Calibri"/>
          <w:lang w:val="ru-RU" w:eastAsia="en-US"/>
        </w:rPr>
        <w:t>В систему общеобразовательных учреждений поселения входят:</w:t>
      </w:r>
      <w:r w:rsidRPr="00E71B06">
        <w:rPr>
          <w:lang w:val="ru-RU"/>
        </w:rPr>
        <w:t xml:space="preserve"> </w:t>
      </w:r>
      <w:r w:rsidRPr="00E71B06">
        <w:rPr>
          <w:rFonts w:eastAsia="Calibri"/>
          <w:lang w:val="ru-RU" w:eastAsia="en-US"/>
        </w:rPr>
        <w:t>2 средние школы, в которых обучается 1 480 детей, в отчетном 2018 году обучалось 1</w:t>
      </w:r>
      <w:r w:rsidRPr="00E71B06">
        <w:rPr>
          <w:rFonts w:eastAsia="Calibri"/>
          <w:lang w:eastAsia="en-US"/>
        </w:rPr>
        <w:t> </w:t>
      </w:r>
      <w:r w:rsidRPr="00E71B06">
        <w:rPr>
          <w:rFonts w:eastAsia="Calibri"/>
          <w:lang w:val="ru-RU" w:eastAsia="en-US"/>
        </w:rPr>
        <w:t>425 детей.</w:t>
      </w:r>
    </w:p>
    <w:p w:rsidR="00E71B06" w:rsidRPr="00E71B06" w:rsidRDefault="00E71B06" w:rsidP="00E71B06">
      <w:pPr>
        <w:tabs>
          <w:tab w:val="left" w:pos="10490"/>
        </w:tabs>
        <w:contextualSpacing/>
        <w:jc w:val="both"/>
        <w:rPr>
          <w:lang w:val="ru-RU"/>
        </w:rPr>
      </w:pPr>
      <w:r w:rsidRPr="00E71B06">
        <w:rPr>
          <w:rFonts w:eastAsia="Calibri"/>
          <w:lang w:val="ru-RU" w:eastAsia="en-US"/>
        </w:rPr>
        <w:t xml:space="preserve">          В 2019 году в детских садах была осуществлена замена оконных блоков, общая стоимость работ составила 1</w:t>
      </w:r>
      <w:r w:rsidRPr="00E71B06">
        <w:rPr>
          <w:rFonts w:eastAsia="Calibri"/>
          <w:lang w:eastAsia="en-US"/>
        </w:rPr>
        <w:t> </w:t>
      </w:r>
      <w:r w:rsidRPr="00E71B06">
        <w:rPr>
          <w:rFonts w:eastAsia="Calibri"/>
          <w:lang w:val="ru-RU" w:eastAsia="en-US"/>
        </w:rPr>
        <w:t xml:space="preserve">380,0 тыс. рублей, в </w:t>
      </w:r>
      <w:r w:rsidRPr="00E71B06">
        <w:rPr>
          <w:lang w:val="ru-RU"/>
        </w:rPr>
        <w:t>МДОУ</w:t>
      </w:r>
      <w:r w:rsidRPr="00E71B06">
        <w:rPr>
          <w:rFonts w:eastAsia="Calibri"/>
          <w:lang w:val="ru-RU" w:eastAsia="en-US"/>
        </w:rPr>
        <w:t xml:space="preserve"> «Тюльпан» был приобретен игровой комплекс стоимостью 290,3 тыс. рублей, также в детские сады была закуплена мебель общей стоимостью 853,7 тыс. рублей. Также приобретался спортивный инвентарь в детский сад «Светлячок» и в ДЮСШ на сумму 172,8 тыс. рублей. В общеобразовательные школы была приобретена мебель для учебных классов на сумму 486,8 тыс. рублей.</w:t>
      </w:r>
    </w:p>
    <w:p w:rsidR="00E71B06" w:rsidRPr="00E71B06" w:rsidRDefault="00E71B06" w:rsidP="00E71B06">
      <w:pPr>
        <w:ind w:firstLine="709"/>
        <w:jc w:val="both"/>
        <w:rPr>
          <w:rFonts w:eastAsia="Calibri"/>
          <w:lang w:val="ru-RU" w:eastAsia="en-US"/>
        </w:rPr>
      </w:pPr>
      <w:r w:rsidRPr="00E71B06">
        <w:rPr>
          <w:rFonts w:eastAsia="Calibri"/>
          <w:lang w:val="ru-RU" w:eastAsia="en-US"/>
        </w:rPr>
        <w:t xml:space="preserve">В период летних школьных каникул в поселении работают оздоровительные площадки, с целью создания благоприятных условий для организации отдыха и оздоровления детей, укрепления их здоровья, творческого развития. </w:t>
      </w:r>
    </w:p>
    <w:p w:rsidR="00E71B06" w:rsidRPr="00E71B06" w:rsidRDefault="00E71B06" w:rsidP="00E71B06">
      <w:pPr>
        <w:ind w:firstLine="360"/>
        <w:jc w:val="both"/>
        <w:rPr>
          <w:rFonts w:eastAsia="Calibri"/>
          <w:lang w:val="ru-RU" w:eastAsia="en-US"/>
        </w:rPr>
      </w:pPr>
      <w:r w:rsidRPr="00E71B06">
        <w:rPr>
          <w:rFonts w:eastAsia="Calibri"/>
          <w:lang w:val="ru-RU" w:eastAsia="en-US"/>
        </w:rPr>
        <w:t xml:space="preserve">  Дополнительное образование в Иловлинском городском поселении представлено Центром детского творчества, </w:t>
      </w:r>
      <w:r w:rsidRPr="00E71B06">
        <w:rPr>
          <w:lang w:val="ru-RU"/>
        </w:rPr>
        <w:t>«Иловлинской Детской школой искусств»,</w:t>
      </w:r>
      <w:r w:rsidRPr="00E71B06">
        <w:rPr>
          <w:rFonts w:eastAsia="Calibri"/>
          <w:lang w:val="ru-RU" w:eastAsia="en-US"/>
        </w:rPr>
        <w:t xml:space="preserve"> детско-юношеской спортивной школой, МКУ «Центр культуры, спорта и молодежи», ММЦ «Ника».</w:t>
      </w:r>
    </w:p>
    <w:p w:rsidR="00E71B06" w:rsidRPr="00E71B06" w:rsidRDefault="00E71B06" w:rsidP="00E71B06">
      <w:pPr>
        <w:jc w:val="both"/>
        <w:rPr>
          <w:rFonts w:eastAsia="Calibri"/>
          <w:lang w:val="ru-RU" w:eastAsia="en-US"/>
        </w:rPr>
      </w:pPr>
    </w:p>
    <w:p w:rsidR="00E71B06" w:rsidRPr="00E71B06" w:rsidRDefault="00E71B06" w:rsidP="00E71B06">
      <w:pPr>
        <w:numPr>
          <w:ilvl w:val="0"/>
          <w:numId w:val="20"/>
        </w:numPr>
        <w:jc w:val="center"/>
        <w:rPr>
          <w:rFonts w:eastAsia="Calibri"/>
          <w:b/>
          <w:lang w:eastAsia="en-US"/>
        </w:rPr>
      </w:pPr>
      <w:r w:rsidRPr="00E71B06">
        <w:rPr>
          <w:rFonts w:eastAsia="Calibri"/>
          <w:b/>
          <w:lang w:val="ru-RU" w:eastAsia="en-US"/>
        </w:rPr>
        <w:t xml:space="preserve"> </w:t>
      </w:r>
      <w:r w:rsidRPr="00E71B06">
        <w:rPr>
          <w:rFonts w:eastAsia="Calibri"/>
          <w:b/>
          <w:lang w:eastAsia="en-US"/>
        </w:rPr>
        <w:t>Физическая культура и спорт. Культура</w:t>
      </w:r>
    </w:p>
    <w:p w:rsidR="00E71B06" w:rsidRPr="00E71B06" w:rsidRDefault="00E71B06" w:rsidP="00E71B06">
      <w:pPr>
        <w:tabs>
          <w:tab w:val="left" w:pos="10632"/>
        </w:tabs>
        <w:jc w:val="both"/>
        <w:rPr>
          <w:lang w:val="ru-RU"/>
        </w:rPr>
      </w:pPr>
      <w:r w:rsidRPr="00E71B06">
        <w:rPr>
          <w:lang w:val="ru-RU"/>
        </w:rPr>
        <w:t xml:space="preserve">     В целях формирования здорового образа жизни населения, организации физкультурно-спортивной работы по месту жительства, в поселении используются спортивные залы и площадки 2-х общеобразовательных школ, спортивные сооружения ММЦ «Ника», МКУ «Центр», на территории ТОС «Крапивинский» функционирует ФОК, на базе которого организована работа спортивных секций по вольной борьбе, н/теннису, фитнессу, волейболу, баскетболу, для населения различных возрастных категорий.</w:t>
      </w:r>
    </w:p>
    <w:p w:rsidR="00E71B06" w:rsidRPr="00E71B06" w:rsidRDefault="00E71B06" w:rsidP="00E71B06">
      <w:pPr>
        <w:tabs>
          <w:tab w:val="left" w:pos="10632"/>
        </w:tabs>
        <w:jc w:val="both"/>
        <w:rPr>
          <w:lang w:val="ru-RU"/>
        </w:rPr>
      </w:pPr>
      <w:r w:rsidRPr="00E71B06">
        <w:rPr>
          <w:lang w:val="ru-RU"/>
        </w:rPr>
        <w:t xml:space="preserve">       На проведение спортивных мероприятий в бюджете Иловлинского городского поселения на 2019 год было запланировано средств в сумме 111,3 тыс. рублей, фактически израсходовано 111,0 тыс. рублей. Проводились районные спортивные мероприятия, соревнования на кубок МКУ «Центр»</w:t>
      </w:r>
      <w:r w:rsidRPr="00E71B06">
        <w:rPr>
          <w:rFonts w:eastAsia="Calibri"/>
          <w:lang w:val="ru-RU" w:eastAsia="en-US"/>
        </w:rPr>
        <w:t xml:space="preserve">, </w:t>
      </w:r>
      <w:r w:rsidRPr="00E71B06">
        <w:rPr>
          <w:lang w:val="ru-RU"/>
        </w:rPr>
        <w:t>соревнования, посвященные календарным датам. Численность населения систематически занимающаяся физической культурой и спортом в отчетном 2019 году составила 1</w:t>
      </w:r>
      <w:r w:rsidRPr="00E71B06">
        <w:t> </w:t>
      </w:r>
      <w:r w:rsidRPr="00E71B06">
        <w:rPr>
          <w:lang w:val="ru-RU"/>
        </w:rPr>
        <w:t>864 человек.</w:t>
      </w:r>
    </w:p>
    <w:p w:rsidR="00E71B06" w:rsidRPr="00E71B06" w:rsidRDefault="00E71B06" w:rsidP="00E71B06">
      <w:pPr>
        <w:ind w:firstLine="720"/>
        <w:jc w:val="both"/>
        <w:rPr>
          <w:rFonts w:eastAsia="Calibri"/>
          <w:lang w:val="ru-RU" w:eastAsia="en-US"/>
        </w:rPr>
      </w:pPr>
      <w:r w:rsidRPr="00E71B06">
        <w:rPr>
          <w:rFonts w:eastAsia="Calibri"/>
          <w:lang w:val="ru-RU" w:eastAsia="en-US"/>
        </w:rPr>
        <w:t>В отчетном периоде в рамках муниципальной программы «Развитие физической культуры и спорта в Иловлинском городском поселении» был приобретен спортивный инвентарь на сумму 206,8 тыс. рублей, светильники и лампы для уличного освещения на стадионе «Дон» на сумму 57,3 тыс. рублей.</w:t>
      </w:r>
    </w:p>
    <w:p w:rsidR="00E71B06" w:rsidRPr="00E71B06" w:rsidRDefault="00E71B06" w:rsidP="00E71B06">
      <w:pPr>
        <w:ind w:firstLine="709"/>
        <w:jc w:val="both"/>
        <w:rPr>
          <w:lang w:val="ru-RU"/>
        </w:rPr>
      </w:pPr>
      <w:r w:rsidRPr="00E71B06">
        <w:rPr>
          <w:lang w:val="ru-RU"/>
        </w:rPr>
        <w:t>Основной задачей культуры является обеспечение доступа всех категорий населения к культурным ценностям, сохранение и обновление библиотечных фондов, проведение культурно-массовых мероприятий в поселении.</w:t>
      </w:r>
    </w:p>
    <w:p w:rsidR="00E71B06" w:rsidRPr="00E71B06" w:rsidRDefault="00E71B06" w:rsidP="00E71B06">
      <w:pPr>
        <w:ind w:firstLine="709"/>
        <w:jc w:val="both"/>
        <w:rPr>
          <w:lang w:val="ru-RU"/>
        </w:rPr>
      </w:pPr>
      <w:r w:rsidRPr="00E71B06">
        <w:rPr>
          <w:lang w:val="ru-RU"/>
        </w:rPr>
        <w:t>На культурно-массовые мероприятия в бюджете Иловлинского городского поселения на 2019 год запланировано средств в сумме 436,5 тыс. рублей, фактически израсходовано 410,8 тыс. рублей.</w:t>
      </w:r>
    </w:p>
    <w:p w:rsidR="00E71B06" w:rsidRPr="00E71B06" w:rsidRDefault="00E71B06" w:rsidP="00E71B06">
      <w:pPr>
        <w:jc w:val="both"/>
        <w:rPr>
          <w:lang w:val="ru-RU"/>
        </w:rPr>
      </w:pPr>
      <w:r w:rsidRPr="00E71B06">
        <w:rPr>
          <w:lang w:val="ru-RU"/>
        </w:rPr>
        <w:tab/>
        <w:t>В отчетном периоде МКУ «Центр» были выполнены работы по текущему ремонту кровли и текущему ремонту здания СДК в х. Песчанка стоимость работ составила 296,4 тыс. рублей, осуществлен текущий ремонт здания библиотеки в х. Песчанка - 61,2 тыс. рублей, разработана проектно-сметная документация на ремонт памятника «Братская могила красноармейцев погибших за власть советов в годы Гражданской войны 1918-1922гг.» – 96,0 тыс. рублей, обустроена прилегающая территория парка «Победы» - 141,0 тыс. рублей, выполнены проектные работы (проектирование теплового расчета) в кинотеатре «Дон» - 335,8 тыс. рублей.</w:t>
      </w:r>
    </w:p>
    <w:p w:rsidR="00E71B06" w:rsidRPr="00E71B06" w:rsidRDefault="00E71B06" w:rsidP="00E71B06">
      <w:pPr>
        <w:jc w:val="both"/>
        <w:rPr>
          <w:lang w:val="ru-RU"/>
        </w:rPr>
      </w:pPr>
      <w:r w:rsidRPr="00E71B06">
        <w:rPr>
          <w:lang w:val="ru-RU"/>
        </w:rPr>
        <w:tab/>
        <w:t>В рамках муниципальной программы «Развитие библиотечного обслуживания на территории Иловлинского городского поселения» были приобретены книги для библиотечного фонда в сельскую библиотеку х. Песчанка на сумму 10,0 тыс. рублей.</w:t>
      </w:r>
    </w:p>
    <w:p w:rsidR="00E71B06" w:rsidRPr="00E71B06" w:rsidRDefault="00E71B06" w:rsidP="00E71B06">
      <w:pPr>
        <w:jc w:val="both"/>
        <w:rPr>
          <w:lang w:val="ru-RU"/>
        </w:rPr>
      </w:pPr>
    </w:p>
    <w:p w:rsidR="00E71B06" w:rsidRPr="00E71B06" w:rsidRDefault="00E71B06" w:rsidP="00E71B06">
      <w:pPr>
        <w:numPr>
          <w:ilvl w:val="0"/>
          <w:numId w:val="20"/>
        </w:numPr>
        <w:jc w:val="center"/>
        <w:rPr>
          <w:b/>
        </w:rPr>
      </w:pPr>
      <w:r w:rsidRPr="00E71B06">
        <w:rPr>
          <w:b/>
        </w:rPr>
        <w:t>Развитие жилищно-коммунального хозяйства</w:t>
      </w:r>
    </w:p>
    <w:p w:rsidR="00E71B06" w:rsidRPr="00E71B06" w:rsidRDefault="00E71B06" w:rsidP="00E71B06">
      <w:pPr>
        <w:jc w:val="both"/>
        <w:rPr>
          <w:lang w:val="ru-RU"/>
        </w:rPr>
      </w:pPr>
      <w:r w:rsidRPr="00E71B06">
        <w:rPr>
          <w:lang w:val="ru-RU"/>
        </w:rPr>
        <w:t>Целью развития ЖКХ являются улучшение качества предоставляемых жилищно-коммунальных услуг.</w:t>
      </w:r>
    </w:p>
    <w:p w:rsidR="00E71B06" w:rsidRPr="00E71B06" w:rsidRDefault="00E71B06" w:rsidP="00E71B06">
      <w:pPr>
        <w:tabs>
          <w:tab w:val="left" w:pos="851"/>
        </w:tabs>
        <w:jc w:val="both"/>
        <w:rPr>
          <w:lang w:val="ru-RU"/>
        </w:rPr>
      </w:pPr>
      <w:r w:rsidRPr="00E71B06">
        <w:rPr>
          <w:lang w:val="ru-RU"/>
        </w:rPr>
        <w:t xml:space="preserve">На территории Иловлинского городского поселения осуществляют свою деятельность две организации коммунального комплекса, МУП «Иловля ЖКХ» и МБУ «Хозяйственно-эксплуатационная служба Иловлинского муниципального района» Волгоградской области.  </w:t>
      </w:r>
    </w:p>
    <w:p w:rsidR="00E71B06" w:rsidRPr="00E71B06" w:rsidRDefault="00E71B06" w:rsidP="00E71B06">
      <w:pPr>
        <w:jc w:val="both"/>
        <w:rPr>
          <w:iCs/>
          <w:lang w:val="ru-RU"/>
        </w:rPr>
      </w:pPr>
      <w:r w:rsidRPr="00E71B06">
        <w:rPr>
          <w:iCs/>
          <w:lang w:val="ru-RU"/>
        </w:rPr>
        <w:t>В 2019 году Администрацией Иловлинского городского поселения МУП «Иловля ЖКХ» была оказана материальная поддержка в виде субсидии на возмещение затрат, связанных с оказанием услуг населению по теплоснабжению на сумму 9</w:t>
      </w:r>
      <w:r w:rsidRPr="00E71B06">
        <w:rPr>
          <w:iCs/>
        </w:rPr>
        <w:t> </w:t>
      </w:r>
      <w:r w:rsidRPr="00E71B06">
        <w:rPr>
          <w:iCs/>
          <w:lang w:val="ru-RU"/>
        </w:rPr>
        <w:t xml:space="preserve">200,00 тыс. рублей. </w:t>
      </w:r>
    </w:p>
    <w:p w:rsidR="00E71B06" w:rsidRPr="00E71B06" w:rsidRDefault="00E71B06" w:rsidP="00E71B06">
      <w:pPr>
        <w:jc w:val="both"/>
        <w:rPr>
          <w:lang w:val="ru-RU"/>
        </w:rPr>
      </w:pPr>
      <w:r w:rsidRPr="00E71B06">
        <w:rPr>
          <w:iCs/>
          <w:lang w:val="ru-RU"/>
        </w:rPr>
        <w:t>В отчетном 2019 году были выполнены работы по устройству козырька на металлическом каркасе над главным входом в здание Администрации Иловлинского городского поселения, стоимость работ составила 111,8 тыс. рублей, также были выполнены работы по замене деревянных оконных блоков на оконные блоки их ПВХ материалов на сумму 98,6 тыс. рублей.</w:t>
      </w:r>
    </w:p>
    <w:p w:rsidR="00E71B06" w:rsidRPr="00E71B06" w:rsidRDefault="00E71B06" w:rsidP="00E71B06">
      <w:pPr>
        <w:pStyle w:val="af0"/>
        <w:jc w:val="both"/>
        <w:rPr>
          <w:i w:val="0"/>
          <w:sz w:val="24"/>
          <w:u w:val="none"/>
        </w:rPr>
      </w:pPr>
      <w:r w:rsidRPr="00E71B06">
        <w:rPr>
          <w:i w:val="0"/>
          <w:sz w:val="24"/>
          <w:u w:val="none"/>
        </w:rPr>
        <w:t xml:space="preserve">На территории Иловлинского городского поселения расположен 51 многоквартирный дом. В 2019 году капитальный ремонт в многоквартирных жилых домах в рамках региональной программы «Капитальный ремонт общего имущества в многоквартирных домах, расположенных на территории Волгоградской области» не проводился. В рамках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РФ «Обеспечение доступным и комфортным жильем и коммунальными услугами граждан Российской Федерации» 7 молодых семей </w:t>
      </w:r>
      <w:r w:rsidRPr="00E71B06">
        <w:rPr>
          <w:i w:val="0"/>
          <w:sz w:val="24"/>
          <w:u w:val="none"/>
        </w:rPr>
        <w:lastRenderedPageBreak/>
        <w:t>реализовали в 2019 году свое право по улучшению жилищных условий за счет средств социальной выплаты.</w:t>
      </w:r>
    </w:p>
    <w:p w:rsidR="00E71B06" w:rsidRPr="00E71B06" w:rsidRDefault="00E71B06" w:rsidP="00E71B06">
      <w:pPr>
        <w:pStyle w:val="a3"/>
        <w:autoSpaceDE w:val="0"/>
        <w:autoSpaceDN w:val="0"/>
        <w:adjustRightInd w:val="0"/>
        <w:ind w:left="0"/>
        <w:jc w:val="both"/>
        <w:rPr>
          <w:lang w:val="ru-RU"/>
        </w:rPr>
      </w:pPr>
      <w:r w:rsidRPr="00E71B06">
        <w:rPr>
          <w:lang w:val="ru-RU"/>
        </w:rPr>
        <w:t>Общая площадь введенных в действие жилых домов (28 домов) на территории Иловлинского городского поселения в конце 2019 года составила 2</w:t>
      </w:r>
      <w:r w:rsidRPr="00E71B06">
        <w:t> </w:t>
      </w:r>
      <w:r w:rsidRPr="00E71B06">
        <w:rPr>
          <w:lang w:val="ru-RU"/>
        </w:rPr>
        <w:t>758,9 кв.м., все жилые дома введены за счет индивидуального строительства.</w:t>
      </w:r>
    </w:p>
    <w:p w:rsidR="00E71B06" w:rsidRPr="00E71B06" w:rsidRDefault="00E71B06" w:rsidP="00E71B06">
      <w:pPr>
        <w:pStyle w:val="a3"/>
        <w:autoSpaceDE w:val="0"/>
        <w:autoSpaceDN w:val="0"/>
        <w:adjustRightInd w:val="0"/>
        <w:ind w:left="0"/>
        <w:jc w:val="both"/>
        <w:rPr>
          <w:lang w:val="ru-RU"/>
        </w:rPr>
      </w:pPr>
    </w:p>
    <w:p w:rsidR="00E71B06" w:rsidRPr="00E71B06" w:rsidRDefault="00E71B06" w:rsidP="00E71B06">
      <w:pPr>
        <w:pStyle w:val="a3"/>
        <w:numPr>
          <w:ilvl w:val="0"/>
          <w:numId w:val="20"/>
        </w:numPr>
        <w:autoSpaceDE w:val="0"/>
        <w:autoSpaceDN w:val="0"/>
        <w:adjustRightInd w:val="0"/>
        <w:jc w:val="center"/>
        <w:rPr>
          <w:b/>
        </w:rPr>
      </w:pPr>
      <w:r w:rsidRPr="00E71B06">
        <w:rPr>
          <w:b/>
        </w:rPr>
        <w:t>Благоустройство</w:t>
      </w:r>
    </w:p>
    <w:p w:rsidR="00E71B06" w:rsidRPr="00E71B06" w:rsidRDefault="00E71B06" w:rsidP="00E71B06">
      <w:pPr>
        <w:pStyle w:val="af0"/>
        <w:tabs>
          <w:tab w:val="left" w:pos="1418"/>
          <w:tab w:val="center" w:pos="4677"/>
          <w:tab w:val="left" w:pos="10632"/>
        </w:tabs>
        <w:jc w:val="both"/>
        <w:rPr>
          <w:i w:val="0"/>
          <w:sz w:val="24"/>
          <w:u w:val="none"/>
        </w:rPr>
      </w:pPr>
      <w:r w:rsidRPr="00E71B06">
        <w:rPr>
          <w:i w:val="0"/>
          <w:sz w:val="24"/>
          <w:u w:val="none"/>
        </w:rPr>
        <w:t>В 2019 году по благоустройству территории Иловлинского городского поселения были выполнены следующие работы и услуги:</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Благоустройство территории р.п. Иловля, стоимость работ составила 1 436,4 тыс. рублей, (санитарная уборка парка «Победы», пл. Ленина, пешеходной зоны по ул. Советская, парковой зоны по ул. Буденного, д.36, д.34, улиц р.п. Иловля, выкос камыша по Яику, уборка пешеходных дорожек от снега (в зимнее время), очистка лотков для стека талых и ливневых вод от снега и грязи).</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Отлов и содержание безнадзорных собак, обитающих на территории Иловлинского городского поселения (20 голов на сумму 65,3 тыс. рублей).</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Озеленение территории р.п. Иловля, стоимость работ составила 633,1 тыс. рублей, (выполнение работ по озеленению в парке «Победы», пл. Ленина, пешеходная зона по ул. Советская, парковая зона по ул. Буденного).</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Техническое обслуживание сетей уличного освещения на территории Иловлинского городского поселения, стоимость работ составила 361,5 тыс. рублей.</w:t>
      </w:r>
    </w:p>
    <w:p w:rsidR="00E71B06" w:rsidRPr="00E71B06" w:rsidRDefault="00E71B06" w:rsidP="00E71B06">
      <w:pPr>
        <w:numPr>
          <w:ilvl w:val="0"/>
          <w:numId w:val="18"/>
        </w:numPr>
        <w:jc w:val="both"/>
        <w:rPr>
          <w:iCs/>
          <w:lang w:val="ru-RU"/>
        </w:rPr>
      </w:pPr>
      <w:r w:rsidRPr="00E71B06">
        <w:rPr>
          <w:iCs/>
          <w:lang w:val="ru-RU"/>
        </w:rPr>
        <w:t>Техническое обслуживание фонтана в парковой зоне по ул. Буденного р.п. Иловля, на сумму 215,0 тыс. рублей.</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Устройство тротуара по ул. 9 Января р.п. Иловля, стоимость работ составила 2 258,1 тыс. рублей. (990 кв.м.)</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Приобретение электроматериалов для уличного освещения на сумму 329,1 тыс. рублей.</w:t>
      </w:r>
    </w:p>
    <w:p w:rsidR="00E71B06" w:rsidRPr="00E71B06" w:rsidRDefault="00E71B06" w:rsidP="00E71B06">
      <w:pPr>
        <w:pStyle w:val="af0"/>
        <w:numPr>
          <w:ilvl w:val="0"/>
          <w:numId w:val="18"/>
        </w:numPr>
        <w:tabs>
          <w:tab w:val="left" w:pos="709"/>
          <w:tab w:val="center" w:pos="4677"/>
          <w:tab w:val="left" w:pos="10632"/>
        </w:tabs>
        <w:jc w:val="both"/>
        <w:rPr>
          <w:i w:val="0"/>
          <w:sz w:val="24"/>
          <w:u w:val="none"/>
        </w:rPr>
      </w:pPr>
      <w:r w:rsidRPr="00E71B06">
        <w:rPr>
          <w:i w:val="0"/>
          <w:sz w:val="24"/>
          <w:u w:val="none"/>
        </w:rPr>
        <w:t>Устройство пешеходной дорожки из тротуарной плитки по ул. Буденного, д.36 р.п. Иловля, стоимость работ – 368,6 тыс. рублей.</w:t>
      </w:r>
    </w:p>
    <w:p w:rsidR="00E71B06" w:rsidRPr="00E71B06" w:rsidRDefault="00E71B06" w:rsidP="00E71B06">
      <w:pPr>
        <w:pStyle w:val="af0"/>
        <w:numPr>
          <w:ilvl w:val="0"/>
          <w:numId w:val="18"/>
        </w:numPr>
        <w:jc w:val="both"/>
        <w:rPr>
          <w:i w:val="0"/>
          <w:sz w:val="24"/>
          <w:u w:val="none"/>
        </w:rPr>
      </w:pPr>
      <w:r w:rsidRPr="00E71B06">
        <w:rPr>
          <w:i w:val="0"/>
          <w:color w:val="FF0000"/>
          <w:sz w:val="24"/>
          <w:u w:val="none"/>
        </w:rPr>
        <w:t xml:space="preserve"> </w:t>
      </w:r>
      <w:r w:rsidRPr="00E71B06">
        <w:rPr>
          <w:i w:val="0"/>
          <w:sz w:val="24"/>
          <w:u w:val="none"/>
        </w:rPr>
        <w:t>Обустройство парковой зоны по ул. Буденного, д.32 р.п. Иловля, стоимость работ составила 1 434,7 тыс. рублей.</w:t>
      </w:r>
    </w:p>
    <w:p w:rsidR="00E71B06" w:rsidRPr="00E71B06" w:rsidRDefault="00E71B06" w:rsidP="00E71B06">
      <w:pPr>
        <w:pStyle w:val="af0"/>
        <w:numPr>
          <w:ilvl w:val="0"/>
          <w:numId w:val="18"/>
        </w:numPr>
        <w:jc w:val="both"/>
        <w:rPr>
          <w:i w:val="0"/>
          <w:sz w:val="24"/>
          <w:u w:val="none"/>
        </w:rPr>
      </w:pPr>
      <w:r w:rsidRPr="00E71B06">
        <w:rPr>
          <w:i w:val="0"/>
          <w:color w:val="FF0000"/>
          <w:sz w:val="24"/>
          <w:u w:val="none"/>
        </w:rPr>
        <w:t xml:space="preserve"> </w:t>
      </w:r>
      <w:r w:rsidRPr="00E71B06">
        <w:rPr>
          <w:i w:val="0"/>
          <w:sz w:val="24"/>
          <w:u w:val="none"/>
        </w:rPr>
        <w:t>Монтаж новых линий уличного освещения по существующим опорам на ул. Лесная, а также строительство новых линий уличного освещения по ул. Заречная в р.п. Иловля, стоимость работ составила 370,0 тыс. рублей.</w:t>
      </w:r>
    </w:p>
    <w:p w:rsidR="00E71B06" w:rsidRPr="00E71B06" w:rsidRDefault="00E71B06" w:rsidP="00E71B06">
      <w:pPr>
        <w:pStyle w:val="af0"/>
        <w:numPr>
          <w:ilvl w:val="0"/>
          <w:numId w:val="18"/>
        </w:numPr>
        <w:jc w:val="both"/>
        <w:rPr>
          <w:i w:val="0"/>
          <w:sz w:val="24"/>
          <w:u w:val="none"/>
        </w:rPr>
      </w:pPr>
      <w:r w:rsidRPr="00E71B06">
        <w:rPr>
          <w:i w:val="0"/>
          <w:sz w:val="24"/>
          <w:u w:val="none"/>
        </w:rPr>
        <w:t>Замена линий уличного освещения на участках ул. Красноармейская и ул. Кирова, а также монтаж новых линий уличного освещения на ул. Краснодонская, ул. Зеленая, ул. Королева в р.п. Иловля, стоимость работ 249,1 тыс. рублей.</w:t>
      </w:r>
    </w:p>
    <w:p w:rsidR="00E71B06" w:rsidRPr="00E71B06" w:rsidRDefault="00E71B06" w:rsidP="00E71B06">
      <w:pPr>
        <w:pStyle w:val="af0"/>
        <w:numPr>
          <w:ilvl w:val="0"/>
          <w:numId w:val="18"/>
        </w:numPr>
        <w:jc w:val="both"/>
        <w:rPr>
          <w:i w:val="0"/>
          <w:sz w:val="24"/>
          <w:u w:val="none"/>
        </w:rPr>
      </w:pPr>
      <w:r w:rsidRPr="00E71B06">
        <w:rPr>
          <w:i w:val="0"/>
          <w:color w:val="FF0000"/>
          <w:sz w:val="24"/>
          <w:u w:val="none"/>
        </w:rPr>
        <w:t xml:space="preserve"> </w:t>
      </w:r>
      <w:r w:rsidRPr="00E71B06">
        <w:rPr>
          <w:i w:val="0"/>
          <w:sz w:val="24"/>
          <w:u w:val="none"/>
        </w:rPr>
        <w:t>Обустройство контейнерных площадок на территории Иловлинского городского поселения, стоимостью 292,6 тыс. рублей.</w:t>
      </w:r>
    </w:p>
    <w:p w:rsidR="00E71B06" w:rsidRPr="00E71B06" w:rsidRDefault="00E71B06" w:rsidP="00E71B06">
      <w:pPr>
        <w:pStyle w:val="a3"/>
        <w:autoSpaceDE w:val="0"/>
        <w:autoSpaceDN w:val="0"/>
        <w:adjustRightInd w:val="0"/>
        <w:ind w:left="0"/>
        <w:jc w:val="both"/>
        <w:rPr>
          <w:lang w:val="ru-RU"/>
        </w:rPr>
      </w:pPr>
      <w:r w:rsidRPr="00E71B06">
        <w:rPr>
          <w:lang w:val="ru-RU"/>
        </w:rPr>
        <w:t>В рамках муниципальной программы «Повышение безопасности дорожного движения в Иловлинском городском поселении», за счет средств муниципального дорожного фонда, а также субсидий из областного и районного бюджетов в 2019 году были выполнены, а также планируется выполнить следующие работы и услуги:</w:t>
      </w:r>
    </w:p>
    <w:p w:rsidR="00E71B06" w:rsidRPr="00E71B06" w:rsidRDefault="00E71B06" w:rsidP="00E71B06">
      <w:pPr>
        <w:pStyle w:val="a3"/>
        <w:numPr>
          <w:ilvl w:val="0"/>
          <w:numId w:val="19"/>
        </w:numPr>
        <w:autoSpaceDE w:val="0"/>
        <w:autoSpaceDN w:val="0"/>
        <w:adjustRightInd w:val="0"/>
        <w:jc w:val="both"/>
        <w:rPr>
          <w:lang w:val="ru-RU"/>
        </w:rPr>
      </w:pPr>
      <w:r w:rsidRPr="00E71B06">
        <w:rPr>
          <w:lang w:val="ru-RU"/>
        </w:rPr>
        <w:t>Оказание транспортных услуг на территории Иловлинского городского поселения на сумму 999 тыс. рублей (896 часов).</w:t>
      </w:r>
    </w:p>
    <w:p w:rsidR="00E71B06" w:rsidRPr="00E71B06" w:rsidRDefault="00E71B06" w:rsidP="00E71B06">
      <w:pPr>
        <w:pStyle w:val="a3"/>
        <w:numPr>
          <w:ilvl w:val="0"/>
          <w:numId w:val="19"/>
        </w:numPr>
        <w:autoSpaceDE w:val="0"/>
        <w:autoSpaceDN w:val="0"/>
        <w:adjustRightInd w:val="0"/>
        <w:jc w:val="both"/>
        <w:rPr>
          <w:lang w:val="ru-RU"/>
        </w:rPr>
      </w:pPr>
      <w:r w:rsidRPr="00E71B06">
        <w:rPr>
          <w:lang w:val="ru-RU"/>
        </w:rPr>
        <w:t>Ямочный ремонт асфальтобетонных покрытий в р.п. Иловля на общую сумму 4</w:t>
      </w:r>
      <w:r w:rsidRPr="00E71B06">
        <w:t> </w:t>
      </w:r>
      <w:r w:rsidRPr="00E71B06">
        <w:rPr>
          <w:lang w:val="ru-RU"/>
        </w:rPr>
        <w:t>254,7 тыс. рублей.</w:t>
      </w:r>
    </w:p>
    <w:p w:rsidR="00E71B06" w:rsidRPr="00E71B06" w:rsidRDefault="00E71B06" w:rsidP="00E71B06">
      <w:pPr>
        <w:pStyle w:val="a3"/>
        <w:numPr>
          <w:ilvl w:val="0"/>
          <w:numId w:val="19"/>
        </w:numPr>
        <w:autoSpaceDE w:val="0"/>
        <w:autoSpaceDN w:val="0"/>
        <w:adjustRightInd w:val="0"/>
        <w:jc w:val="both"/>
        <w:rPr>
          <w:lang w:val="ru-RU"/>
        </w:rPr>
      </w:pPr>
      <w:r w:rsidRPr="00E71B06">
        <w:rPr>
          <w:lang w:val="ru-RU"/>
        </w:rPr>
        <w:t>Нанесение горизонтальной дорожной разметки на автомобильных дрогах в р.п. Иловля, на сумму 466,1 тыс. рублей.</w:t>
      </w:r>
    </w:p>
    <w:p w:rsidR="00E71B06" w:rsidRPr="00E71B06" w:rsidRDefault="00E71B06" w:rsidP="00E71B06">
      <w:pPr>
        <w:pStyle w:val="a3"/>
        <w:numPr>
          <w:ilvl w:val="0"/>
          <w:numId w:val="19"/>
        </w:numPr>
        <w:autoSpaceDE w:val="0"/>
        <w:autoSpaceDN w:val="0"/>
        <w:adjustRightInd w:val="0"/>
        <w:jc w:val="both"/>
      </w:pPr>
      <w:r w:rsidRPr="00E71B06">
        <w:rPr>
          <w:lang w:val="ru-RU"/>
        </w:rPr>
        <w:t xml:space="preserve">Приобретение щебня фракции 20-40 мм с доставкой в р.п. Иловля на сумму 259,6 тыс. рублей. </w:t>
      </w:r>
      <w:r w:rsidRPr="00E71B06">
        <w:t>(400 тонн).</w:t>
      </w:r>
    </w:p>
    <w:p w:rsidR="00E71B06" w:rsidRPr="00E71B06" w:rsidRDefault="00E71B06" w:rsidP="00E71B06">
      <w:pPr>
        <w:pStyle w:val="a3"/>
        <w:numPr>
          <w:ilvl w:val="0"/>
          <w:numId w:val="19"/>
        </w:numPr>
        <w:autoSpaceDE w:val="0"/>
        <w:autoSpaceDN w:val="0"/>
        <w:adjustRightInd w:val="0"/>
        <w:jc w:val="both"/>
        <w:rPr>
          <w:lang w:val="ru-RU"/>
        </w:rPr>
      </w:pPr>
      <w:r w:rsidRPr="00E71B06">
        <w:rPr>
          <w:lang w:val="ru-RU"/>
        </w:rPr>
        <w:t xml:space="preserve">Отсыпка асфальтобетонной крошкой автодороги по ул. Магистральная в р.п. Иловля, стоимость – 834,8 тыс. рублей. </w:t>
      </w:r>
    </w:p>
    <w:p w:rsidR="00E71B06" w:rsidRPr="00E71B06" w:rsidRDefault="00E71B06" w:rsidP="00E71B06">
      <w:pPr>
        <w:pStyle w:val="a3"/>
        <w:numPr>
          <w:ilvl w:val="0"/>
          <w:numId w:val="19"/>
        </w:numPr>
        <w:autoSpaceDE w:val="0"/>
        <w:autoSpaceDN w:val="0"/>
        <w:adjustRightInd w:val="0"/>
        <w:jc w:val="both"/>
      </w:pPr>
      <w:r w:rsidRPr="00E71B06">
        <w:rPr>
          <w:lang w:val="ru-RU"/>
        </w:rPr>
        <w:t xml:space="preserve">За счет субсидии администрации Иловлинского муниципального района выполнены работы по устройству асфальтобетонного покрытия проезда к дому по ул. Буденного, д.36 </w:t>
      </w:r>
      <w:r w:rsidRPr="00E71B06">
        <w:rPr>
          <w:lang w:val="ru-RU"/>
        </w:rPr>
        <w:lastRenderedPageBreak/>
        <w:t xml:space="preserve">от ул. Красноармейска и обочины дороги возле д.32 на ул. </w:t>
      </w:r>
      <w:r w:rsidRPr="00E71B06">
        <w:t>Буденного, стоимость работ составила 494,3 тыс. рублей.</w:t>
      </w:r>
    </w:p>
    <w:p w:rsidR="00E71B06" w:rsidRPr="00E71B06" w:rsidRDefault="00E71B06" w:rsidP="00E71B06">
      <w:pPr>
        <w:pStyle w:val="a3"/>
        <w:numPr>
          <w:ilvl w:val="0"/>
          <w:numId w:val="19"/>
        </w:numPr>
        <w:autoSpaceDE w:val="0"/>
        <w:autoSpaceDN w:val="0"/>
        <w:adjustRightInd w:val="0"/>
        <w:jc w:val="both"/>
        <w:rPr>
          <w:lang w:val="ru-RU"/>
        </w:rPr>
      </w:pPr>
      <w:r w:rsidRPr="00E71B06">
        <w:rPr>
          <w:lang w:val="ru-RU"/>
        </w:rPr>
        <w:t>На условиях со финансирования в текущем году был осуществлен ремонт дорожного покрытия по ул. Луговая (от парка Победы до ул. Лямина); ул. Ковалевых (от ветлечебницы до д.№18); ул. Ковалевых (от ул. Буденного в сторону ул. Кирова); ул. Советская (от ул. Буденного до Казначейства); ул. Буденного (от пер. Дачный до ул. Кирова) в р.п. Иловля, стоимость работ составит 7 924 220,00 рублей, в том числе за счет субсидии из областного бюджета - 6 474 030,00 рублей.</w:t>
      </w:r>
    </w:p>
    <w:p w:rsidR="00E71B06" w:rsidRPr="00E71B06" w:rsidRDefault="00E71B06" w:rsidP="00E71B06">
      <w:pPr>
        <w:pStyle w:val="a3"/>
        <w:numPr>
          <w:ilvl w:val="0"/>
          <w:numId w:val="19"/>
        </w:numPr>
        <w:autoSpaceDE w:val="0"/>
        <w:autoSpaceDN w:val="0"/>
        <w:adjustRightInd w:val="0"/>
        <w:jc w:val="both"/>
        <w:rPr>
          <w:lang w:val="ru-RU"/>
        </w:rPr>
      </w:pPr>
      <w:r w:rsidRPr="00E71B06">
        <w:rPr>
          <w:lang w:val="ru-RU"/>
        </w:rPr>
        <w:t>Выполнение работ по посыпке противогололедными материалами проезжей части в р.п. Иловля, стоимость – 999,7 тыс. рублей.</w:t>
      </w:r>
    </w:p>
    <w:p w:rsidR="00E71B06" w:rsidRPr="00E71B06" w:rsidRDefault="00E71B06" w:rsidP="00E71B06">
      <w:pPr>
        <w:pStyle w:val="a3"/>
        <w:autoSpaceDE w:val="0"/>
        <w:autoSpaceDN w:val="0"/>
        <w:adjustRightInd w:val="0"/>
        <w:ind w:left="0"/>
        <w:jc w:val="both"/>
        <w:rPr>
          <w:lang w:val="ru-RU"/>
        </w:rPr>
      </w:pPr>
    </w:p>
    <w:p w:rsidR="00E71B06" w:rsidRPr="00E71B06" w:rsidRDefault="00E71B06" w:rsidP="00E71B06">
      <w:pPr>
        <w:pStyle w:val="af0"/>
        <w:tabs>
          <w:tab w:val="left" w:pos="2745"/>
          <w:tab w:val="center" w:pos="4677"/>
          <w:tab w:val="left" w:pos="10632"/>
        </w:tabs>
        <w:ind w:firstLine="709"/>
        <w:rPr>
          <w:i w:val="0"/>
          <w:sz w:val="24"/>
          <w:u w:val="none"/>
        </w:rPr>
      </w:pPr>
      <w:r w:rsidRPr="00E71B06">
        <w:rPr>
          <w:b/>
          <w:i w:val="0"/>
          <w:sz w:val="24"/>
          <w:u w:val="none"/>
        </w:rPr>
        <w:t>9. Потребительский рынок</w:t>
      </w:r>
    </w:p>
    <w:p w:rsidR="00E71B06" w:rsidRPr="00E71B06" w:rsidRDefault="00E71B06" w:rsidP="00E71B06">
      <w:pPr>
        <w:tabs>
          <w:tab w:val="left" w:pos="10632"/>
        </w:tabs>
        <w:jc w:val="both"/>
        <w:rPr>
          <w:lang w:val="ru-RU"/>
        </w:rPr>
      </w:pPr>
      <w:r w:rsidRPr="00E71B06">
        <w:rPr>
          <w:lang w:val="ru-RU"/>
        </w:rPr>
        <w:t xml:space="preserve"> Для удовлетворения потребностей жителей Иловлинского городского поселения продолжается развитие потребительского рынка путем привлечения торговых организаций и индивидуальных предпринимателей для создания конкурентоспособного рынка товаров и услуг, насыщение его качественными товарами. </w:t>
      </w:r>
    </w:p>
    <w:p w:rsidR="00E71B06" w:rsidRPr="00E71B06" w:rsidRDefault="00E71B06" w:rsidP="00E71B06">
      <w:pPr>
        <w:tabs>
          <w:tab w:val="left" w:pos="10632"/>
        </w:tabs>
        <w:jc w:val="both"/>
        <w:rPr>
          <w:lang w:val="ru-RU"/>
        </w:rPr>
      </w:pPr>
      <w:r w:rsidRPr="00E71B06">
        <w:rPr>
          <w:lang w:val="ru-RU"/>
        </w:rPr>
        <w:t>В 2019 году оборот</w:t>
      </w:r>
      <w:r w:rsidRPr="00E71B06">
        <w:rPr>
          <w:b/>
          <w:i/>
          <w:lang w:val="ru-RU"/>
        </w:rPr>
        <w:t xml:space="preserve"> </w:t>
      </w:r>
      <w:r w:rsidRPr="00E71B06">
        <w:rPr>
          <w:i/>
          <w:lang w:val="ru-RU"/>
        </w:rPr>
        <w:t xml:space="preserve">розничной торговли </w:t>
      </w:r>
      <w:r w:rsidRPr="00E71B06">
        <w:rPr>
          <w:lang w:val="ru-RU"/>
        </w:rPr>
        <w:t>на территории Иловлинского городского поселения составил 1</w:t>
      </w:r>
      <w:r w:rsidRPr="00E71B06">
        <w:t> </w:t>
      </w:r>
      <w:r w:rsidRPr="00E71B06">
        <w:rPr>
          <w:lang w:val="ru-RU"/>
        </w:rPr>
        <w:t>392,1 млн. рублей прогнозировался в сумме 1</w:t>
      </w:r>
      <w:r w:rsidRPr="00E71B06">
        <w:t> </w:t>
      </w:r>
      <w:r w:rsidRPr="00E71B06">
        <w:rPr>
          <w:lang w:val="ru-RU"/>
        </w:rPr>
        <w:t>412,7</w:t>
      </w:r>
      <w:r w:rsidRPr="00E71B06">
        <w:rPr>
          <w:color w:val="FF0000"/>
          <w:lang w:val="ru-RU"/>
        </w:rPr>
        <w:t xml:space="preserve"> </w:t>
      </w:r>
      <w:r w:rsidRPr="00E71B06">
        <w:rPr>
          <w:lang w:val="ru-RU"/>
        </w:rPr>
        <w:t xml:space="preserve">млн. рублей, и увеличился к уровню 2018 года на 5,2%. </w:t>
      </w:r>
    </w:p>
    <w:p w:rsidR="00E71B06" w:rsidRPr="00E71B06" w:rsidRDefault="00E71B06" w:rsidP="00E71B06">
      <w:pPr>
        <w:tabs>
          <w:tab w:val="left" w:pos="10632"/>
        </w:tabs>
        <w:spacing w:after="120"/>
        <w:jc w:val="both"/>
        <w:rPr>
          <w:lang w:val="ru-RU"/>
        </w:rPr>
      </w:pPr>
      <w:r w:rsidRPr="00E71B06">
        <w:rPr>
          <w:lang w:val="ru-RU"/>
        </w:rPr>
        <w:t xml:space="preserve">Темпы роста оборота розничной торговли объясняются открытием новых магазинов, ростом цен на товары, увеличением ассортимента товаров и т.д. Значительные темпы роста демонстрируют сетевые магазины, которые на сегодняшний день, являются активно развивающимся каналом продаж. </w:t>
      </w:r>
    </w:p>
    <w:p w:rsidR="00E71B06" w:rsidRPr="00E71B06" w:rsidRDefault="00E71B06" w:rsidP="00E71B06">
      <w:pPr>
        <w:tabs>
          <w:tab w:val="left" w:pos="10632"/>
        </w:tabs>
        <w:spacing w:after="120"/>
        <w:jc w:val="both"/>
        <w:rPr>
          <w:lang w:val="ru-RU"/>
        </w:rPr>
      </w:pPr>
      <w:r w:rsidRPr="00E71B06">
        <w:rPr>
          <w:lang w:val="ru-RU"/>
        </w:rPr>
        <w:t xml:space="preserve"> В оказании услуг </w:t>
      </w:r>
      <w:r w:rsidRPr="00E71B06">
        <w:rPr>
          <w:i/>
          <w:lang w:val="ru-RU"/>
        </w:rPr>
        <w:t>общественного питания</w:t>
      </w:r>
      <w:r w:rsidRPr="00E71B06">
        <w:rPr>
          <w:lang w:val="ru-RU"/>
        </w:rPr>
        <w:t xml:space="preserve"> в последние годы происходят положительные качественные изменения.  Оборот общественного питания в 2019 году составил 20,5 млн. рублей, прогнозировался в сумме 22,0 млн. рублей. </w:t>
      </w:r>
    </w:p>
    <w:p w:rsidR="00E71B06" w:rsidRPr="00E71B06" w:rsidRDefault="00E71B06" w:rsidP="00E71B06">
      <w:pPr>
        <w:tabs>
          <w:tab w:val="left" w:pos="10632"/>
        </w:tabs>
        <w:spacing w:after="120"/>
        <w:jc w:val="both"/>
        <w:rPr>
          <w:lang w:val="ru-RU"/>
        </w:rPr>
      </w:pPr>
      <w:r w:rsidRPr="00E71B06">
        <w:rPr>
          <w:i/>
          <w:lang w:val="ru-RU"/>
        </w:rPr>
        <w:t>Объем платных услуг</w:t>
      </w:r>
      <w:r w:rsidRPr="00E71B06">
        <w:rPr>
          <w:lang w:val="ru-RU"/>
        </w:rPr>
        <w:t xml:space="preserve"> в 2019 году составил 463,7 млн. рублей, прогнозировался в сумме 475,2 млн. рублей.  Наибольшую долю в объеме платных услуг занимают такие виды услуг, как жилищно-коммунальные, услуги связи, транспортные и бытовые услуги. Несмотря на различные тенденции развития отдельных видов услуг, в 2019 году не произошло значительного изменения их структуры. </w:t>
      </w:r>
    </w:p>
    <w:p w:rsidR="00E71B06" w:rsidRPr="00E71B06" w:rsidRDefault="00E71B06" w:rsidP="00E71B06">
      <w:pPr>
        <w:pStyle w:val="af2"/>
        <w:rPr>
          <w:rStyle w:val="affa"/>
          <w:i w:val="0"/>
          <w:sz w:val="24"/>
        </w:rPr>
      </w:pPr>
    </w:p>
    <w:p w:rsidR="00E71B06" w:rsidRDefault="00E71B06" w:rsidP="00E71B06">
      <w:pPr>
        <w:pStyle w:val="af2"/>
        <w:rPr>
          <w:rStyle w:val="affa"/>
          <w:i w:val="0"/>
          <w:sz w:val="24"/>
        </w:rPr>
      </w:pPr>
    </w:p>
    <w:p w:rsidR="00316808" w:rsidRPr="00E71B06" w:rsidRDefault="00316808" w:rsidP="00E71B06">
      <w:pPr>
        <w:pStyle w:val="af2"/>
        <w:rPr>
          <w:rStyle w:val="affa"/>
          <w:i w:val="0"/>
          <w:sz w:val="24"/>
        </w:rPr>
      </w:pPr>
    </w:p>
    <w:p w:rsidR="00E71B06" w:rsidRDefault="00E71B06"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Default="00380D50" w:rsidP="00E71B06">
      <w:pPr>
        <w:pStyle w:val="af2"/>
        <w:rPr>
          <w:rStyle w:val="affa"/>
          <w:i w:val="0"/>
          <w:sz w:val="24"/>
        </w:rPr>
      </w:pPr>
    </w:p>
    <w:p w:rsidR="00380D50" w:rsidRPr="00E71B06" w:rsidRDefault="00380D50" w:rsidP="00E71B06">
      <w:pPr>
        <w:pStyle w:val="af2"/>
        <w:rPr>
          <w:rStyle w:val="affa"/>
          <w:i w:val="0"/>
          <w:sz w:val="24"/>
        </w:rPr>
      </w:pPr>
    </w:p>
    <w:p w:rsidR="00E71B06" w:rsidRPr="00E71B06" w:rsidRDefault="00E71B06" w:rsidP="00E71B06">
      <w:pPr>
        <w:pStyle w:val="af2"/>
        <w:ind w:left="5387" w:firstLine="851"/>
        <w:jc w:val="right"/>
        <w:rPr>
          <w:rStyle w:val="affa"/>
          <w:i w:val="0"/>
          <w:sz w:val="24"/>
        </w:rPr>
      </w:pPr>
      <w:r w:rsidRPr="00E71B06">
        <w:rPr>
          <w:rStyle w:val="affa"/>
          <w:i w:val="0"/>
          <w:sz w:val="24"/>
        </w:rPr>
        <w:lastRenderedPageBreak/>
        <w:t>Приложение №1</w:t>
      </w:r>
    </w:p>
    <w:p w:rsidR="00316808" w:rsidRDefault="00E71B06" w:rsidP="00E71B06">
      <w:pPr>
        <w:pStyle w:val="af2"/>
        <w:ind w:left="5387"/>
        <w:jc w:val="right"/>
        <w:rPr>
          <w:rStyle w:val="affa"/>
          <w:i w:val="0"/>
          <w:sz w:val="24"/>
        </w:rPr>
      </w:pPr>
      <w:r w:rsidRPr="00E71B06">
        <w:rPr>
          <w:rStyle w:val="affa"/>
          <w:i w:val="0"/>
          <w:sz w:val="24"/>
        </w:rPr>
        <w:t>к итогам социально-</w:t>
      </w:r>
    </w:p>
    <w:p w:rsidR="00E71B06" w:rsidRPr="00E71B06" w:rsidRDefault="00E71B06" w:rsidP="00E71B06">
      <w:pPr>
        <w:pStyle w:val="af2"/>
        <w:ind w:left="5387"/>
        <w:jc w:val="right"/>
        <w:rPr>
          <w:rStyle w:val="affa"/>
          <w:i w:val="0"/>
          <w:sz w:val="24"/>
        </w:rPr>
      </w:pPr>
      <w:r w:rsidRPr="00E71B06">
        <w:rPr>
          <w:rStyle w:val="affa"/>
          <w:i w:val="0"/>
          <w:sz w:val="24"/>
        </w:rPr>
        <w:t xml:space="preserve">экономического развития </w:t>
      </w:r>
    </w:p>
    <w:p w:rsidR="00E71B06" w:rsidRDefault="00E71B06" w:rsidP="00E71B06">
      <w:pPr>
        <w:pStyle w:val="af2"/>
        <w:ind w:left="5387" w:firstLine="851"/>
        <w:jc w:val="right"/>
        <w:rPr>
          <w:rStyle w:val="affa"/>
          <w:i w:val="0"/>
          <w:sz w:val="24"/>
        </w:rPr>
      </w:pPr>
      <w:r w:rsidRPr="00E71B06">
        <w:rPr>
          <w:rStyle w:val="affa"/>
          <w:i w:val="0"/>
          <w:sz w:val="24"/>
        </w:rPr>
        <w:t xml:space="preserve">Иловлинского городского поселения за 2019 год </w:t>
      </w:r>
    </w:p>
    <w:p w:rsidR="00380D50" w:rsidRPr="00E71B06" w:rsidRDefault="00380D50" w:rsidP="00E71B06">
      <w:pPr>
        <w:pStyle w:val="af2"/>
        <w:ind w:left="5387" w:firstLine="851"/>
        <w:jc w:val="right"/>
        <w:rPr>
          <w:rStyle w:val="affa"/>
          <w:i w:val="0"/>
          <w:sz w:val="24"/>
        </w:rPr>
      </w:pPr>
    </w:p>
    <w:p w:rsidR="00E71B06" w:rsidRPr="00E71B06" w:rsidRDefault="00E71B06" w:rsidP="00E71B06">
      <w:pPr>
        <w:pStyle w:val="af2"/>
        <w:jc w:val="center"/>
        <w:rPr>
          <w:rStyle w:val="affa"/>
          <w:b/>
          <w:i w:val="0"/>
          <w:sz w:val="24"/>
        </w:rPr>
      </w:pPr>
      <w:r w:rsidRPr="00E71B06">
        <w:rPr>
          <w:rStyle w:val="affa"/>
          <w:b/>
          <w:i w:val="0"/>
          <w:sz w:val="24"/>
        </w:rPr>
        <w:t>Перечень</w:t>
      </w:r>
    </w:p>
    <w:p w:rsidR="00E71B06" w:rsidRPr="00E71B06" w:rsidRDefault="00E71B06" w:rsidP="00E71B06">
      <w:pPr>
        <w:pStyle w:val="af2"/>
        <w:jc w:val="center"/>
        <w:rPr>
          <w:rStyle w:val="affa"/>
          <w:b/>
          <w:i w:val="0"/>
          <w:sz w:val="24"/>
        </w:rPr>
      </w:pPr>
      <w:r w:rsidRPr="00E71B06">
        <w:rPr>
          <w:rStyle w:val="affa"/>
          <w:b/>
          <w:i w:val="0"/>
          <w:sz w:val="24"/>
        </w:rPr>
        <w:t>показателей социально-экономического развития</w:t>
      </w:r>
    </w:p>
    <w:p w:rsidR="00E71B06" w:rsidRPr="00E71B06" w:rsidRDefault="00E71B06" w:rsidP="00E71B06">
      <w:pPr>
        <w:pStyle w:val="af2"/>
        <w:jc w:val="center"/>
        <w:rPr>
          <w:rStyle w:val="affa"/>
          <w:b/>
          <w:i w:val="0"/>
          <w:sz w:val="24"/>
        </w:rPr>
      </w:pPr>
      <w:r w:rsidRPr="00E71B06">
        <w:rPr>
          <w:rStyle w:val="affa"/>
          <w:b/>
          <w:i w:val="0"/>
          <w:sz w:val="24"/>
        </w:rPr>
        <w:t>Иловлинского   городского поселения за 2019 год</w:t>
      </w:r>
    </w:p>
    <w:tbl>
      <w:tblPr>
        <w:tblW w:w="11294" w:type="dxa"/>
        <w:tblInd w:w="-318" w:type="dxa"/>
        <w:tblLayout w:type="fixed"/>
        <w:tblLook w:val="04A0" w:firstRow="1" w:lastRow="0" w:firstColumn="1" w:lastColumn="0" w:noHBand="0" w:noVBand="1"/>
      </w:tblPr>
      <w:tblGrid>
        <w:gridCol w:w="5104"/>
        <w:gridCol w:w="1418"/>
        <w:gridCol w:w="236"/>
        <w:gridCol w:w="1181"/>
        <w:gridCol w:w="95"/>
        <w:gridCol w:w="1028"/>
        <w:gridCol w:w="153"/>
        <w:gridCol w:w="802"/>
        <w:gridCol w:w="615"/>
        <w:gridCol w:w="662"/>
      </w:tblGrid>
      <w:tr w:rsidR="00E71B06" w:rsidRPr="00AF08EE" w:rsidTr="00380D50">
        <w:trPr>
          <w:trHeight w:val="66"/>
        </w:trPr>
        <w:tc>
          <w:tcPr>
            <w:tcW w:w="5104" w:type="dxa"/>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c>
          <w:tcPr>
            <w:tcW w:w="1418" w:type="dxa"/>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c>
          <w:tcPr>
            <w:tcW w:w="236" w:type="dxa"/>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c>
          <w:tcPr>
            <w:tcW w:w="1276" w:type="dxa"/>
            <w:gridSpan w:val="2"/>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c>
          <w:tcPr>
            <w:tcW w:w="1028" w:type="dxa"/>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c>
          <w:tcPr>
            <w:tcW w:w="955" w:type="dxa"/>
            <w:gridSpan w:val="2"/>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c>
          <w:tcPr>
            <w:tcW w:w="1277" w:type="dxa"/>
            <w:gridSpan w:val="2"/>
            <w:tcBorders>
              <w:top w:val="nil"/>
              <w:left w:val="nil"/>
              <w:bottom w:val="nil"/>
              <w:right w:val="nil"/>
            </w:tcBorders>
            <w:shd w:val="clear" w:color="auto" w:fill="auto"/>
            <w:noWrap/>
            <w:vAlign w:val="bottom"/>
            <w:hideMark/>
          </w:tcPr>
          <w:p w:rsidR="00E71B06" w:rsidRPr="00E71B06" w:rsidRDefault="00E71B06" w:rsidP="00005002">
            <w:pPr>
              <w:pStyle w:val="af2"/>
              <w:rPr>
                <w:rStyle w:val="affa"/>
                <w:i w:val="0"/>
                <w:sz w:val="24"/>
              </w:rPr>
            </w:pPr>
          </w:p>
        </w:tc>
      </w:tr>
      <w:tr w:rsidR="00E71B06" w:rsidRPr="00E71B06" w:rsidTr="00380D50">
        <w:trPr>
          <w:gridAfter w:val="1"/>
          <w:wAfter w:w="662" w:type="dxa"/>
          <w:trHeight w:val="539"/>
        </w:trPr>
        <w:tc>
          <w:tcPr>
            <w:tcW w:w="51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Показатели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Единица измерен.</w:t>
            </w:r>
          </w:p>
        </w:tc>
        <w:tc>
          <w:tcPr>
            <w:tcW w:w="1417"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 xml:space="preserve">Отчетный год </w:t>
            </w:r>
          </w:p>
          <w:p w:rsidR="00E71B06" w:rsidRPr="00E71B06" w:rsidRDefault="00E71B06" w:rsidP="00005002">
            <w:pPr>
              <w:pStyle w:val="af2"/>
              <w:jc w:val="center"/>
              <w:rPr>
                <w:rStyle w:val="affa"/>
                <w:i w:val="0"/>
                <w:sz w:val="24"/>
              </w:rPr>
            </w:pPr>
            <w:r w:rsidRPr="00E71B06">
              <w:rPr>
                <w:rStyle w:val="affa"/>
                <w:i w:val="0"/>
                <w:sz w:val="24"/>
              </w:rPr>
              <w:t>(2018)</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2019</w:t>
            </w:r>
          </w:p>
        </w:tc>
      </w:tr>
      <w:tr w:rsidR="00E71B06" w:rsidRPr="00E71B06" w:rsidTr="00380D50">
        <w:trPr>
          <w:gridAfter w:val="1"/>
          <w:wAfter w:w="662" w:type="dxa"/>
          <w:trHeight w:val="570"/>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E71B06" w:rsidRPr="00E71B06" w:rsidRDefault="00E71B06" w:rsidP="00005002">
            <w:pPr>
              <w:pStyle w:val="af2"/>
              <w:rPr>
                <w:rStyle w:val="affa"/>
                <w:i w:val="0"/>
                <w:sz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71B06" w:rsidRPr="00E71B06" w:rsidRDefault="00E71B06" w:rsidP="00005002">
            <w:pPr>
              <w:pStyle w:val="af2"/>
              <w:rPr>
                <w:rStyle w:val="affa"/>
                <w:i w:val="0"/>
                <w:sz w:val="24"/>
              </w:rPr>
            </w:pPr>
          </w:p>
        </w:tc>
        <w:tc>
          <w:tcPr>
            <w:tcW w:w="1417" w:type="dxa"/>
            <w:gridSpan w:val="2"/>
            <w:vMerge/>
            <w:tcBorders>
              <w:left w:val="single" w:sz="4" w:space="0" w:color="auto"/>
              <w:bottom w:val="single" w:sz="4" w:space="0" w:color="auto"/>
              <w:right w:val="single" w:sz="4" w:space="0" w:color="auto"/>
            </w:tcBorders>
            <w:vAlign w:val="center"/>
            <w:hideMark/>
          </w:tcPr>
          <w:p w:rsidR="00E71B06" w:rsidRPr="00E71B06" w:rsidRDefault="00E71B06" w:rsidP="00005002">
            <w:pPr>
              <w:pStyle w:val="af2"/>
              <w:rPr>
                <w:rStyle w:val="affa"/>
                <w:i w:val="0"/>
                <w:sz w:val="24"/>
              </w:rPr>
            </w:pP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Прогноз</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 xml:space="preserve">Факт </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Демография</w:t>
            </w:r>
          </w:p>
        </w:tc>
      </w:tr>
      <w:tr w:rsidR="00E71B06" w:rsidRPr="00E71B06" w:rsidTr="00380D50">
        <w:trPr>
          <w:gridAfter w:val="1"/>
          <w:wAfter w:w="662" w:type="dxa"/>
          <w:trHeight w:val="441"/>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Численность постоянного населения (среднегодовая) - всего</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12 441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12 394</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12 396</w:t>
            </w:r>
          </w:p>
        </w:tc>
      </w:tr>
      <w:tr w:rsidR="00E71B06" w:rsidRPr="00E71B06" w:rsidTr="00380D50">
        <w:trPr>
          <w:gridAfter w:val="1"/>
          <w:wAfter w:w="662" w:type="dxa"/>
          <w:trHeight w:val="151"/>
        </w:trPr>
        <w:tc>
          <w:tcPr>
            <w:tcW w:w="5104" w:type="dxa"/>
            <w:tcBorders>
              <w:top w:val="nil"/>
              <w:left w:val="single" w:sz="4" w:space="0" w:color="auto"/>
              <w:bottom w:val="single" w:sz="4" w:space="0" w:color="auto"/>
              <w:right w:val="single" w:sz="4" w:space="0" w:color="auto"/>
            </w:tcBorders>
            <w:shd w:val="clear" w:color="auto" w:fill="auto"/>
            <w:vAlign w:val="center"/>
          </w:tcPr>
          <w:p w:rsidR="00E71B06" w:rsidRPr="00E71B06" w:rsidRDefault="00E71B06" w:rsidP="00005002">
            <w:pPr>
              <w:pStyle w:val="af2"/>
              <w:rPr>
                <w:rStyle w:val="affa"/>
                <w:i w:val="0"/>
                <w:sz w:val="24"/>
              </w:rPr>
            </w:pPr>
            <w:r w:rsidRPr="00E71B06">
              <w:rPr>
                <w:rStyle w:val="affa"/>
                <w:i w:val="0"/>
                <w:sz w:val="24"/>
              </w:rPr>
              <w:t>Соотношение в % к предыдущему году</w:t>
            </w:r>
          </w:p>
        </w:tc>
        <w:tc>
          <w:tcPr>
            <w:tcW w:w="1418" w:type="dxa"/>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w:t>
            </w:r>
          </w:p>
        </w:tc>
        <w:tc>
          <w:tcPr>
            <w:tcW w:w="1417" w:type="dxa"/>
            <w:gridSpan w:val="2"/>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100,4</w:t>
            </w:r>
          </w:p>
        </w:tc>
        <w:tc>
          <w:tcPr>
            <w:tcW w:w="1276" w:type="dxa"/>
            <w:gridSpan w:val="3"/>
            <w:tcBorders>
              <w:top w:val="nil"/>
              <w:left w:val="nil"/>
              <w:bottom w:val="single" w:sz="4" w:space="0" w:color="auto"/>
              <w:right w:val="single" w:sz="4" w:space="0" w:color="auto"/>
            </w:tcBorders>
            <w:shd w:val="clear" w:color="auto" w:fill="auto"/>
            <w:noWrap/>
            <w:vAlign w:val="center"/>
          </w:tcPr>
          <w:p w:rsidR="00E71B06" w:rsidRPr="00E71B06" w:rsidRDefault="00E71B06" w:rsidP="00005002">
            <w:pPr>
              <w:pStyle w:val="af2"/>
              <w:jc w:val="center"/>
              <w:rPr>
                <w:rStyle w:val="affa"/>
                <w:i w:val="0"/>
                <w:sz w:val="24"/>
              </w:rPr>
            </w:pPr>
            <w:r w:rsidRPr="00E71B06">
              <w:rPr>
                <w:rStyle w:val="affa"/>
                <w:i w:val="0"/>
                <w:sz w:val="24"/>
              </w:rPr>
              <w:t>99,6</w:t>
            </w:r>
          </w:p>
        </w:tc>
        <w:tc>
          <w:tcPr>
            <w:tcW w:w="1417" w:type="dxa"/>
            <w:gridSpan w:val="2"/>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100,0</w:t>
            </w:r>
          </w:p>
        </w:tc>
      </w:tr>
      <w:tr w:rsidR="00E71B06" w:rsidRPr="00E71B06" w:rsidTr="00380D50">
        <w:trPr>
          <w:gridAfter w:val="1"/>
          <w:wAfter w:w="662" w:type="dxa"/>
          <w:trHeight w:val="100"/>
        </w:trPr>
        <w:tc>
          <w:tcPr>
            <w:tcW w:w="510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Число родившихся</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143</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113</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112</w:t>
            </w:r>
          </w:p>
        </w:tc>
      </w:tr>
      <w:tr w:rsidR="00E71B06" w:rsidRPr="00E71B06" w:rsidTr="00380D50">
        <w:trPr>
          <w:gridAfter w:val="1"/>
          <w:wAfter w:w="662" w:type="dxa"/>
          <w:trHeight w:val="204"/>
        </w:trPr>
        <w:tc>
          <w:tcPr>
            <w:tcW w:w="5104" w:type="dxa"/>
            <w:tcBorders>
              <w:top w:val="nil"/>
              <w:left w:val="single" w:sz="4" w:space="0" w:color="auto"/>
              <w:bottom w:val="single" w:sz="4" w:space="0" w:color="000000"/>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Число умерших</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177</w:t>
            </w:r>
          </w:p>
        </w:tc>
        <w:tc>
          <w:tcPr>
            <w:tcW w:w="1276" w:type="dxa"/>
            <w:gridSpan w:val="3"/>
            <w:tcBorders>
              <w:top w:val="nil"/>
              <w:left w:val="single" w:sz="4" w:space="0" w:color="auto"/>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135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132</w:t>
            </w:r>
          </w:p>
        </w:tc>
      </w:tr>
      <w:tr w:rsidR="00E71B06" w:rsidRPr="00E71B06" w:rsidTr="00380D50">
        <w:trPr>
          <w:gridAfter w:val="1"/>
          <w:wAfter w:w="662" w:type="dxa"/>
          <w:trHeight w:val="16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Естественный прирост, убыль</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-34</w:t>
            </w:r>
          </w:p>
        </w:tc>
        <w:tc>
          <w:tcPr>
            <w:tcW w:w="1276" w:type="dxa"/>
            <w:gridSpan w:val="3"/>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-22</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-20</w:t>
            </w:r>
          </w:p>
        </w:tc>
      </w:tr>
      <w:tr w:rsidR="00E71B06" w:rsidRPr="00E71B06" w:rsidTr="00380D50">
        <w:trPr>
          <w:gridAfter w:val="1"/>
          <w:wAfter w:w="662" w:type="dxa"/>
          <w:trHeight w:val="242"/>
        </w:trPr>
        <w:tc>
          <w:tcPr>
            <w:tcW w:w="51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Число прибывших</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481</w:t>
            </w:r>
          </w:p>
        </w:tc>
        <w:tc>
          <w:tcPr>
            <w:tcW w:w="1276" w:type="dxa"/>
            <w:gridSpan w:val="3"/>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503</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493</w:t>
            </w:r>
          </w:p>
        </w:tc>
      </w:tr>
      <w:tr w:rsidR="00E71B06" w:rsidRPr="00E71B06" w:rsidTr="00380D50">
        <w:trPr>
          <w:gridAfter w:val="1"/>
          <w:wAfter w:w="662" w:type="dxa"/>
          <w:trHeight w:val="175"/>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Число убывших</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503</w:t>
            </w:r>
          </w:p>
        </w:tc>
        <w:tc>
          <w:tcPr>
            <w:tcW w:w="1276" w:type="dxa"/>
            <w:gridSpan w:val="3"/>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521</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508</w:t>
            </w:r>
          </w:p>
        </w:tc>
      </w:tr>
      <w:tr w:rsidR="00E71B06" w:rsidRPr="00E71B06" w:rsidTr="00380D50">
        <w:trPr>
          <w:gridAfter w:val="1"/>
          <w:wAfter w:w="662" w:type="dxa"/>
          <w:trHeight w:val="124"/>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Миграционный прирост, убыль</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-22</w:t>
            </w:r>
          </w:p>
        </w:tc>
        <w:tc>
          <w:tcPr>
            <w:tcW w:w="1276" w:type="dxa"/>
            <w:gridSpan w:val="3"/>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-18</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-15</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Денежные доходы населения</w:t>
            </w:r>
          </w:p>
        </w:tc>
      </w:tr>
      <w:tr w:rsidR="00E71B06" w:rsidRPr="00E71B06" w:rsidTr="00380D50">
        <w:trPr>
          <w:gridAfter w:val="1"/>
          <w:wAfter w:w="662" w:type="dxa"/>
          <w:trHeight w:val="72"/>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Фонд заработной платы</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млн. руб.</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1091,7</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1125,3</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1140,8</w:t>
            </w:r>
          </w:p>
        </w:tc>
      </w:tr>
      <w:tr w:rsidR="00E71B06" w:rsidRPr="00E71B06" w:rsidTr="00380D50">
        <w:trPr>
          <w:gridAfter w:val="1"/>
          <w:wAfter w:w="662" w:type="dxa"/>
          <w:trHeight w:val="198"/>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 xml:space="preserve">Среднемесячная заработная плата </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рублей</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26 780</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27 900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28 000</w:t>
            </w:r>
          </w:p>
        </w:tc>
      </w:tr>
      <w:tr w:rsidR="00E71B06" w:rsidRPr="00E71B06" w:rsidTr="00380D50">
        <w:trPr>
          <w:gridAfter w:val="1"/>
          <w:wAfter w:w="662" w:type="dxa"/>
          <w:trHeight w:val="198"/>
        </w:trPr>
        <w:tc>
          <w:tcPr>
            <w:tcW w:w="5104" w:type="dxa"/>
            <w:tcBorders>
              <w:top w:val="nil"/>
              <w:left w:val="single" w:sz="4" w:space="0" w:color="auto"/>
              <w:bottom w:val="single" w:sz="4" w:space="0" w:color="auto"/>
              <w:right w:val="single" w:sz="4" w:space="0" w:color="auto"/>
            </w:tcBorders>
            <w:shd w:val="clear" w:color="auto" w:fill="auto"/>
            <w:vAlign w:val="center"/>
          </w:tcPr>
          <w:p w:rsidR="00E71B06" w:rsidRPr="00E71B06" w:rsidRDefault="00E71B06" w:rsidP="00005002">
            <w:pPr>
              <w:pStyle w:val="af2"/>
              <w:rPr>
                <w:rStyle w:val="affa"/>
                <w:i w:val="0"/>
                <w:sz w:val="24"/>
              </w:rPr>
            </w:pPr>
            <w:r w:rsidRPr="00E71B06">
              <w:rPr>
                <w:rStyle w:val="affa"/>
                <w:i w:val="0"/>
                <w:sz w:val="24"/>
              </w:rPr>
              <w:t>Рост заработной платы к предыдущему году</w:t>
            </w:r>
          </w:p>
        </w:tc>
        <w:tc>
          <w:tcPr>
            <w:tcW w:w="1418" w:type="dxa"/>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w:t>
            </w:r>
          </w:p>
        </w:tc>
        <w:tc>
          <w:tcPr>
            <w:tcW w:w="1417" w:type="dxa"/>
            <w:gridSpan w:val="2"/>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103,9</w:t>
            </w:r>
          </w:p>
        </w:tc>
        <w:tc>
          <w:tcPr>
            <w:tcW w:w="1276" w:type="dxa"/>
            <w:gridSpan w:val="3"/>
            <w:tcBorders>
              <w:top w:val="nil"/>
              <w:left w:val="nil"/>
              <w:bottom w:val="single" w:sz="4" w:space="0" w:color="auto"/>
              <w:right w:val="single" w:sz="4" w:space="0" w:color="auto"/>
            </w:tcBorders>
            <w:shd w:val="clear" w:color="auto" w:fill="auto"/>
            <w:noWrap/>
            <w:vAlign w:val="center"/>
          </w:tcPr>
          <w:p w:rsidR="00E71B06" w:rsidRPr="00E71B06" w:rsidRDefault="00E71B06" w:rsidP="00005002">
            <w:pPr>
              <w:pStyle w:val="af2"/>
              <w:jc w:val="center"/>
              <w:rPr>
                <w:rStyle w:val="affa"/>
                <w:i w:val="0"/>
                <w:sz w:val="24"/>
              </w:rPr>
            </w:pPr>
            <w:r w:rsidRPr="00E71B06">
              <w:rPr>
                <w:rStyle w:val="affa"/>
                <w:i w:val="0"/>
                <w:sz w:val="24"/>
              </w:rPr>
              <w:t>104,2</w:t>
            </w:r>
          </w:p>
        </w:tc>
        <w:tc>
          <w:tcPr>
            <w:tcW w:w="1417" w:type="dxa"/>
            <w:gridSpan w:val="2"/>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104,6</w:t>
            </w:r>
          </w:p>
        </w:tc>
      </w:tr>
      <w:tr w:rsidR="00E71B06" w:rsidRPr="00E71B06" w:rsidTr="00380D50">
        <w:trPr>
          <w:gridAfter w:val="1"/>
          <w:wAfter w:w="662" w:type="dxa"/>
          <w:trHeight w:val="16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Доходы населения - всего</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млн. руб.</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2 179,7</w:t>
            </w:r>
          </w:p>
        </w:tc>
        <w:tc>
          <w:tcPr>
            <w:tcW w:w="1276" w:type="dxa"/>
            <w:gridSpan w:val="3"/>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2 231,5</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2 231,3</w:t>
            </w:r>
          </w:p>
        </w:tc>
      </w:tr>
      <w:tr w:rsidR="00E71B06" w:rsidRPr="00E71B06" w:rsidTr="00380D50">
        <w:trPr>
          <w:gridAfter w:val="1"/>
          <w:wAfter w:w="662" w:type="dxa"/>
          <w:trHeight w:val="5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Среднемесячные доходы на душу населения</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рублей</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14 600</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15 000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15 000</w:t>
            </w:r>
          </w:p>
        </w:tc>
      </w:tr>
      <w:tr w:rsidR="00E71B06" w:rsidRPr="00E71B06" w:rsidTr="00380D50">
        <w:trPr>
          <w:gridAfter w:val="1"/>
          <w:wAfter w:w="662" w:type="dxa"/>
          <w:trHeight w:val="56"/>
        </w:trPr>
        <w:tc>
          <w:tcPr>
            <w:tcW w:w="5104" w:type="dxa"/>
            <w:tcBorders>
              <w:top w:val="nil"/>
              <w:left w:val="single" w:sz="4" w:space="0" w:color="auto"/>
              <w:bottom w:val="single" w:sz="4" w:space="0" w:color="auto"/>
              <w:right w:val="single" w:sz="4" w:space="0" w:color="auto"/>
            </w:tcBorders>
            <w:shd w:val="clear" w:color="auto" w:fill="auto"/>
            <w:vAlign w:val="center"/>
          </w:tcPr>
          <w:p w:rsidR="00E71B06" w:rsidRPr="00E71B06" w:rsidRDefault="00E71B06" w:rsidP="00005002">
            <w:pPr>
              <w:pStyle w:val="af2"/>
              <w:rPr>
                <w:rStyle w:val="affa"/>
                <w:i w:val="0"/>
                <w:sz w:val="24"/>
              </w:rPr>
            </w:pPr>
            <w:r w:rsidRPr="00E71B06">
              <w:rPr>
                <w:rStyle w:val="affa"/>
                <w:i w:val="0"/>
                <w:sz w:val="24"/>
              </w:rPr>
              <w:t>Рост денежных доходов населения к предыдущему году</w:t>
            </w:r>
          </w:p>
        </w:tc>
        <w:tc>
          <w:tcPr>
            <w:tcW w:w="1418" w:type="dxa"/>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w:t>
            </w:r>
          </w:p>
        </w:tc>
        <w:tc>
          <w:tcPr>
            <w:tcW w:w="1417" w:type="dxa"/>
            <w:gridSpan w:val="2"/>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102,6</w:t>
            </w:r>
          </w:p>
        </w:tc>
        <w:tc>
          <w:tcPr>
            <w:tcW w:w="1276" w:type="dxa"/>
            <w:gridSpan w:val="3"/>
            <w:tcBorders>
              <w:top w:val="nil"/>
              <w:left w:val="nil"/>
              <w:bottom w:val="single" w:sz="4" w:space="0" w:color="auto"/>
              <w:right w:val="single" w:sz="4" w:space="0" w:color="auto"/>
            </w:tcBorders>
            <w:shd w:val="clear" w:color="auto" w:fill="auto"/>
            <w:noWrap/>
            <w:vAlign w:val="center"/>
          </w:tcPr>
          <w:p w:rsidR="00E71B06" w:rsidRPr="00E71B06" w:rsidRDefault="00E71B06" w:rsidP="00005002">
            <w:pPr>
              <w:pStyle w:val="af2"/>
              <w:jc w:val="center"/>
              <w:rPr>
                <w:rStyle w:val="affa"/>
                <w:i w:val="0"/>
                <w:sz w:val="24"/>
              </w:rPr>
            </w:pPr>
            <w:r w:rsidRPr="00E71B06">
              <w:rPr>
                <w:rStyle w:val="affa"/>
                <w:i w:val="0"/>
                <w:sz w:val="24"/>
              </w:rPr>
              <w:t>102,3</w:t>
            </w:r>
          </w:p>
        </w:tc>
        <w:tc>
          <w:tcPr>
            <w:tcW w:w="1417" w:type="dxa"/>
            <w:gridSpan w:val="2"/>
            <w:tcBorders>
              <w:top w:val="nil"/>
              <w:left w:val="nil"/>
              <w:bottom w:val="single" w:sz="4" w:space="0" w:color="auto"/>
              <w:right w:val="single" w:sz="4" w:space="0" w:color="auto"/>
            </w:tcBorders>
            <w:shd w:val="clear" w:color="auto" w:fill="auto"/>
            <w:vAlign w:val="center"/>
          </w:tcPr>
          <w:p w:rsidR="00E71B06" w:rsidRPr="00E71B06" w:rsidRDefault="00E71B06" w:rsidP="00005002">
            <w:pPr>
              <w:pStyle w:val="af2"/>
              <w:jc w:val="center"/>
              <w:rPr>
                <w:rStyle w:val="affa"/>
                <w:i w:val="0"/>
                <w:sz w:val="24"/>
              </w:rPr>
            </w:pPr>
            <w:r w:rsidRPr="00E71B06">
              <w:rPr>
                <w:rStyle w:val="affa"/>
                <w:i w:val="0"/>
                <w:sz w:val="24"/>
              </w:rPr>
              <w:t>102,7</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Рынок труда</w:t>
            </w:r>
          </w:p>
        </w:tc>
      </w:tr>
      <w:tr w:rsidR="00E71B06" w:rsidRPr="00E71B06" w:rsidTr="00380D50">
        <w:trPr>
          <w:gridAfter w:val="1"/>
          <w:wAfter w:w="662" w:type="dxa"/>
          <w:trHeight w:val="30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Трудовой потенциал</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6 170</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6150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6 154</w:t>
            </w:r>
          </w:p>
        </w:tc>
      </w:tr>
      <w:tr w:rsidR="00E71B06" w:rsidRPr="00E71B06" w:rsidTr="00380D50">
        <w:trPr>
          <w:gridAfter w:val="1"/>
          <w:wAfter w:w="662" w:type="dxa"/>
          <w:trHeight w:val="5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Численность зарегистрированных безработных</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человек</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175</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140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185</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Здравоохранение</w:t>
            </w:r>
          </w:p>
        </w:tc>
      </w:tr>
      <w:tr w:rsidR="00E71B06" w:rsidRPr="00E71B06" w:rsidTr="00380D50">
        <w:trPr>
          <w:gridAfter w:val="1"/>
          <w:wAfter w:w="662" w:type="dxa"/>
          <w:trHeight w:val="359"/>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Общее количество муниципальных медицинских учреждений</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ед.</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w:t>
            </w:r>
          </w:p>
        </w:tc>
      </w:tr>
      <w:tr w:rsidR="00E71B06" w:rsidRPr="00E71B06" w:rsidTr="00380D50">
        <w:trPr>
          <w:gridAfter w:val="1"/>
          <w:wAfter w:w="662" w:type="dxa"/>
          <w:trHeight w:val="83"/>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Общее количество ФАПов</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ед.</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Образование</w:t>
            </w:r>
          </w:p>
        </w:tc>
      </w:tr>
      <w:tr w:rsidR="00E71B06" w:rsidRPr="00E71B06" w:rsidTr="00380D50">
        <w:trPr>
          <w:gridAfter w:val="1"/>
          <w:wAfter w:w="662" w:type="dxa"/>
          <w:trHeight w:val="5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Количество дошкольных образовательных учреждений</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ед.</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3</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3</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3</w:t>
            </w:r>
          </w:p>
        </w:tc>
      </w:tr>
      <w:tr w:rsidR="00E71B06" w:rsidRPr="00E71B06" w:rsidTr="00380D50">
        <w:trPr>
          <w:gridAfter w:val="1"/>
          <w:wAfter w:w="662" w:type="dxa"/>
          <w:trHeight w:val="30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их них муниципальных</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ед.</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3</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3</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3</w:t>
            </w:r>
          </w:p>
        </w:tc>
      </w:tr>
      <w:tr w:rsidR="00E71B06" w:rsidRPr="00E71B06" w:rsidTr="00380D50">
        <w:trPr>
          <w:gridAfter w:val="1"/>
          <w:wAfter w:w="662" w:type="dxa"/>
          <w:trHeight w:val="5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Численность детей в дошкольных образовательных учреждениях</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751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704</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704</w:t>
            </w:r>
          </w:p>
        </w:tc>
      </w:tr>
      <w:tr w:rsidR="00E71B06" w:rsidRPr="00E71B06" w:rsidTr="00380D50">
        <w:trPr>
          <w:gridAfter w:val="1"/>
          <w:wAfter w:w="662" w:type="dxa"/>
          <w:trHeight w:val="27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Количество общеобразовательных учреждений</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ед.</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2</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w:t>
            </w:r>
          </w:p>
        </w:tc>
      </w:tr>
      <w:tr w:rsidR="00E71B06" w:rsidRPr="00E71B06" w:rsidTr="00380D50">
        <w:trPr>
          <w:gridAfter w:val="1"/>
          <w:wAfter w:w="662" w:type="dxa"/>
          <w:trHeight w:val="328"/>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Численность учащихся в общеобразовательных учреждениях</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чел.</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1 425</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1 480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1 480</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Физическая культура и спорт</w:t>
            </w:r>
          </w:p>
        </w:tc>
      </w:tr>
      <w:tr w:rsidR="00E71B06" w:rsidRPr="00E71B06" w:rsidTr="00380D50">
        <w:trPr>
          <w:gridAfter w:val="1"/>
          <w:wAfter w:w="662" w:type="dxa"/>
          <w:trHeight w:val="294"/>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Количество спортивных сооружений</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ед.</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21</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21</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21</w:t>
            </w:r>
          </w:p>
        </w:tc>
      </w:tr>
      <w:tr w:rsidR="00E71B06" w:rsidRPr="00E71B06" w:rsidTr="00380D50">
        <w:trPr>
          <w:gridAfter w:val="1"/>
          <w:wAfter w:w="662" w:type="dxa"/>
          <w:trHeight w:val="54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Численность населения, систематически занимающихся физической культурой и спортом</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чел.</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1 862</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1 869</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1864</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lastRenderedPageBreak/>
              <w:t>Жилищно-коммунальное хозяйство</w:t>
            </w:r>
          </w:p>
        </w:tc>
      </w:tr>
      <w:tr w:rsidR="00E71B06" w:rsidRPr="00E71B06" w:rsidTr="00380D50">
        <w:trPr>
          <w:gridAfter w:val="1"/>
          <w:wAfter w:w="662" w:type="dxa"/>
          <w:trHeight w:val="110"/>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Ввод в эксплуатацию жилых домов за счет всех источников финансирования</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 xml:space="preserve">тыс.кв.м. </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2,906</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3,550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2,759</w:t>
            </w:r>
          </w:p>
        </w:tc>
      </w:tr>
      <w:tr w:rsidR="00E71B06" w:rsidRPr="00E71B06" w:rsidTr="00380D50">
        <w:trPr>
          <w:gridAfter w:val="1"/>
          <w:wAfter w:w="662" w:type="dxa"/>
          <w:trHeight w:val="49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Общая площадь жилых помещений многоквартирных домов</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тыс.кв.м</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96,3</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96,3</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96,3</w:t>
            </w:r>
          </w:p>
        </w:tc>
      </w:tr>
      <w:tr w:rsidR="00E71B06" w:rsidRPr="00E71B06" w:rsidTr="00380D50">
        <w:trPr>
          <w:gridAfter w:val="1"/>
          <w:wAfter w:w="662" w:type="dxa"/>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71B06" w:rsidRPr="00E71B06" w:rsidRDefault="00E71B06" w:rsidP="00005002">
            <w:pPr>
              <w:pStyle w:val="af2"/>
              <w:rPr>
                <w:rStyle w:val="affa"/>
                <w:b/>
                <w:i w:val="0"/>
                <w:sz w:val="24"/>
              </w:rPr>
            </w:pPr>
            <w:r w:rsidRPr="00E71B06">
              <w:rPr>
                <w:rStyle w:val="affa"/>
                <w:b/>
                <w:i w:val="0"/>
                <w:sz w:val="24"/>
              </w:rPr>
              <w:t>Потребительский рынок</w:t>
            </w:r>
          </w:p>
        </w:tc>
      </w:tr>
      <w:tr w:rsidR="00E71B06" w:rsidRPr="00E71B06" w:rsidTr="00380D50">
        <w:trPr>
          <w:gridAfter w:val="1"/>
          <w:wAfter w:w="662" w:type="dxa"/>
          <w:trHeight w:val="56"/>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 xml:space="preserve">Оборот розничной торговли </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млн.руб.</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1 323,3</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1 412,7</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1 392,1</w:t>
            </w:r>
          </w:p>
        </w:tc>
      </w:tr>
      <w:tr w:rsidR="00E71B06" w:rsidRPr="00E71B06" w:rsidTr="00380D50">
        <w:trPr>
          <w:gridAfter w:val="1"/>
          <w:wAfter w:w="662" w:type="dxa"/>
          <w:trHeight w:val="102"/>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 xml:space="preserve">Объем платных услуг населению </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млн.руб.</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450,5</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475,2</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463,7</w:t>
            </w:r>
          </w:p>
        </w:tc>
      </w:tr>
      <w:tr w:rsidR="00E71B06" w:rsidRPr="00E71B06" w:rsidTr="00380D50">
        <w:trPr>
          <w:gridAfter w:val="1"/>
          <w:wAfter w:w="662" w:type="dxa"/>
          <w:trHeight w:val="268"/>
        </w:trPr>
        <w:tc>
          <w:tcPr>
            <w:tcW w:w="5104" w:type="dxa"/>
            <w:tcBorders>
              <w:top w:val="nil"/>
              <w:left w:val="single" w:sz="4" w:space="0" w:color="auto"/>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Оборот общественного питания</w:t>
            </w:r>
          </w:p>
        </w:tc>
        <w:tc>
          <w:tcPr>
            <w:tcW w:w="1418" w:type="dxa"/>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rPr>
                <w:rStyle w:val="affa"/>
                <w:i w:val="0"/>
                <w:sz w:val="24"/>
              </w:rPr>
            </w:pPr>
            <w:r w:rsidRPr="00E71B06">
              <w:rPr>
                <w:rStyle w:val="affa"/>
                <w:i w:val="0"/>
                <w:sz w:val="24"/>
              </w:rPr>
              <w:t>млн.руб.</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20,7</w:t>
            </w:r>
          </w:p>
        </w:tc>
        <w:tc>
          <w:tcPr>
            <w:tcW w:w="1276" w:type="dxa"/>
            <w:gridSpan w:val="3"/>
            <w:tcBorders>
              <w:top w:val="nil"/>
              <w:left w:val="nil"/>
              <w:bottom w:val="single" w:sz="4" w:space="0" w:color="auto"/>
              <w:right w:val="single" w:sz="4" w:space="0" w:color="auto"/>
            </w:tcBorders>
            <w:shd w:val="clear" w:color="auto" w:fill="auto"/>
            <w:noWrap/>
            <w:vAlign w:val="center"/>
            <w:hideMark/>
          </w:tcPr>
          <w:p w:rsidR="00E71B06" w:rsidRPr="00E71B06" w:rsidRDefault="00E71B06" w:rsidP="00005002">
            <w:pPr>
              <w:pStyle w:val="af2"/>
              <w:jc w:val="center"/>
              <w:rPr>
                <w:rStyle w:val="affa"/>
                <w:i w:val="0"/>
                <w:sz w:val="24"/>
              </w:rPr>
            </w:pPr>
            <w:r w:rsidRPr="00E71B06">
              <w:rPr>
                <w:rStyle w:val="affa"/>
                <w:i w:val="0"/>
                <w:sz w:val="24"/>
              </w:rPr>
              <w:t>22,0</w:t>
            </w:r>
          </w:p>
        </w:tc>
        <w:tc>
          <w:tcPr>
            <w:tcW w:w="1417" w:type="dxa"/>
            <w:gridSpan w:val="2"/>
            <w:tcBorders>
              <w:top w:val="nil"/>
              <w:left w:val="nil"/>
              <w:bottom w:val="single" w:sz="4" w:space="0" w:color="auto"/>
              <w:right w:val="single" w:sz="4" w:space="0" w:color="auto"/>
            </w:tcBorders>
            <w:shd w:val="clear" w:color="auto" w:fill="auto"/>
            <w:vAlign w:val="center"/>
            <w:hideMark/>
          </w:tcPr>
          <w:p w:rsidR="00E71B06" w:rsidRPr="00E71B06" w:rsidRDefault="00E71B06" w:rsidP="00005002">
            <w:pPr>
              <w:pStyle w:val="af2"/>
              <w:jc w:val="center"/>
              <w:rPr>
                <w:rStyle w:val="affa"/>
                <w:i w:val="0"/>
                <w:sz w:val="24"/>
              </w:rPr>
            </w:pPr>
            <w:r w:rsidRPr="00E71B06">
              <w:rPr>
                <w:rStyle w:val="affa"/>
                <w:i w:val="0"/>
                <w:sz w:val="24"/>
              </w:rPr>
              <w:t>20,5</w:t>
            </w:r>
          </w:p>
        </w:tc>
      </w:tr>
    </w:tbl>
    <w:p w:rsidR="00E71B06" w:rsidRPr="00E71B06" w:rsidRDefault="00E71B06" w:rsidP="00E71B06">
      <w:pPr>
        <w:pStyle w:val="af2"/>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jc w:val="center"/>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pStyle w:val="af2"/>
        <w:rPr>
          <w:rStyle w:val="affa"/>
          <w:b/>
          <w:i w:val="0"/>
          <w:sz w:val="24"/>
        </w:rPr>
      </w:pPr>
    </w:p>
    <w:p w:rsidR="00E71B06" w:rsidRPr="00E71B06" w:rsidRDefault="00E71B06" w:rsidP="00E71B06">
      <w:pPr>
        <w:ind w:left="4111" w:firstLine="851"/>
        <w:jc w:val="right"/>
        <w:rPr>
          <w:iCs/>
        </w:rPr>
      </w:pPr>
    </w:p>
    <w:p w:rsidR="00316808" w:rsidRDefault="00316808" w:rsidP="00E71B06">
      <w:pPr>
        <w:ind w:left="4962" w:firstLine="851"/>
        <w:jc w:val="right"/>
        <w:rPr>
          <w:iCs/>
        </w:rPr>
      </w:pPr>
    </w:p>
    <w:p w:rsidR="00316808" w:rsidRDefault="00316808" w:rsidP="00E71B06">
      <w:pPr>
        <w:ind w:left="4962" w:firstLine="851"/>
        <w:jc w:val="right"/>
        <w:rPr>
          <w:iCs/>
        </w:rPr>
      </w:pPr>
    </w:p>
    <w:p w:rsidR="00316808" w:rsidRDefault="00316808" w:rsidP="00E71B06">
      <w:pPr>
        <w:ind w:left="4962" w:firstLine="851"/>
        <w:jc w:val="right"/>
        <w:rPr>
          <w:iCs/>
        </w:rPr>
      </w:pPr>
    </w:p>
    <w:p w:rsidR="00316808" w:rsidRDefault="00316808" w:rsidP="00E71B06">
      <w:pPr>
        <w:ind w:left="4962" w:firstLine="851"/>
        <w:jc w:val="right"/>
        <w:rPr>
          <w:iCs/>
        </w:rPr>
      </w:pPr>
    </w:p>
    <w:p w:rsidR="00316808" w:rsidRDefault="00316808" w:rsidP="00E71B06">
      <w:pPr>
        <w:ind w:left="4962" w:firstLine="851"/>
        <w:jc w:val="right"/>
        <w:rPr>
          <w:iCs/>
          <w:lang w:val="ru-RU"/>
        </w:rPr>
      </w:pPr>
    </w:p>
    <w:p w:rsidR="00316808" w:rsidRDefault="00316808" w:rsidP="00E71B06">
      <w:pPr>
        <w:ind w:left="4962" w:firstLine="851"/>
        <w:jc w:val="right"/>
        <w:rPr>
          <w:iCs/>
          <w:lang w:val="ru-RU"/>
        </w:rPr>
      </w:pPr>
    </w:p>
    <w:p w:rsidR="00380D50" w:rsidRDefault="00380D50" w:rsidP="00E71B06">
      <w:pPr>
        <w:ind w:left="4962" w:firstLine="851"/>
        <w:jc w:val="right"/>
        <w:rPr>
          <w:iCs/>
          <w:lang w:val="ru-RU"/>
        </w:rPr>
      </w:pPr>
    </w:p>
    <w:p w:rsidR="00380D50" w:rsidRDefault="00380D50" w:rsidP="00E71B06">
      <w:pPr>
        <w:ind w:left="4962" w:firstLine="851"/>
        <w:jc w:val="right"/>
        <w:rPr>
          <w:iCs/>
          <w:lang w:val="ru-RU"/>
        </w:rPr>
      </w:pPr>
    </w:p>
    <w:p w:rsidR="00380D50" w:rsidRDefault="00380D50" w:rsidP="00E71B06">
      <w:pPr>
        <w:ind w:left="4962" w:firstLine="851"/>
        <w:jc w:val="right"/>
        <w:rPr>
          <w:iCs/>
          <w:lang w:val="ru-RU"/>
        </w:rPr>
      </w:pPr>
    </w:p>
    <w:p w:rsidR="00380D50" w:rsidRDefault="00380D50" w:rsidP="00E71B06">
      <w:pPr>
        <w:ind w:left="4962" w:firstLine="851"/>
        <w:jc w:val="right"/>
        <w:rPr>
          <w:iCs/>
          <w:lang w:val="ru-RU"/>
        </w:rPr>
      </w:pPr>
    </w:p>
    <w:p w:rsidR="00380D50" w:rsidRDefault="00380D50" w:rsidP="00E71B06">
      <w:pPr>
        <w:ind w:left="4962" w:firstLine="851"/>
        <w:jc w:val="right"/>
        <w:rPr>
          <w:iCs/>
          <w:lang w:val="ru-RU"/>
        </w:rPr>
      </w:pPr>
    </w:p>
    <w:p w:rsidR="00316808" w:rsidRPr="00316808" w:rsidRDefault="00316808" w:rsidP="00E71B06">
      <w:pPr>
        <w:ind w:left="4962" w:firstLine="851"/>
        <w:jc w:val="right"/>
        <w:rPr>
          <w:iCs/>
          <w:lang w:val="ru-RU"/>
        </w:rPr>
      </w:pPr>
    </w:p>
    <w:p w:rsidR="00316808" w:rsidRDefault="00316808" w:rsidP="00E71B06">
      <w:pPr>
        <w:ind w:left="4962" w:firstLine="851"/>
        <w:jc w:val="right"/>
        <w:rPr>
          <w:iCs/>
        </w:rPr>
      </w:pPr>
    </w:p>
    <w:p w:rsidR="00E71B06" w:rsidRPr="00316808" w:rsidRDefault="00E71B06" w:rsidP="00E71B06">
      <w:pPr>
        <w:ind w:left="4962" w:firstLine="851"/>
        <w:jc w:val="right"/>
        <w:rPr>
          <w:iCs/>
          <w:lang w:val="ru-RU"/>
        </w:rPr>
      </w:pPr>
      <w:r w:rsidRPr="00316808">
        <w:rPr>
          <w:iCs/>
          <w:lang w:val="ru-RU"/>
        </w:rPr>
        <w:lastRenderedPageBreak/>
        <w:t>Приложение №2</w:t>
      </w:r>
    </w:p>
    <w:p w:rsidR="00316808" w:rsidRDefault="00E71B06" w:rsidP="00E71B06">
      <w:pPr>
        <w:ind w:left="4962" w:firstLine="851"/>
        <w:jc w:val="right"/>
        <w:rPr>
          <w:iCs/>
          <w:lang w:val="ru-RU"/>
        </w:rPr>
      </w:pPr>
      <w:r w:rsidRPr="00316808">
        <w:rPr>
          <w:iCs/>
          <w:lang w:val="ru-RU"/>
        </w:rPr>
        <w:t>к итогам социально-</w:t>
      </w:r>
    </w:p>
    <w:p w:rsidR="00E71B06" w:rsidRPr="00316808" w:rsidRDefault="00E71B06" w:rsidP="00E71B06">
      <w:pPr>
        <w:ind w:left="4962" w:firstLine="851"/>
        <w:jc w:val="right"/>
        <w:rPr>
          <w:iCs/>
          <w:lang w:val="ru-RU"/>
        </w:rPr>
      </w:pPr>
      <w:r w:rsidRPr="00316808">
        <w:rPr>
          <w:iCs/>
          <w:lang w:val="ru-RU"/>
        </w:rPr>
        <w:t xml:space="preserve">экономического развития </w:t>
      </w:r>
    </w:p>
    <w:p w:rsidR="00E71B06" w:rsidRDefault="00E71B06" w:rsidP="00E71B06">
      <w:pPr>
        <w:ind w:left="4962" w:firstLine="851"/>
        <w:jc w:val="right"/>
        <w:rPr>
          <w:iCs/>
          <w:lang w:val="ru-RU"/>
        </w:rPr>
      </w:pPr>
      <w:r w:rsidRPr="00316808">
        <w:rPr>
          <w:iCs/>
          <w:lang w:val="ru-RU"/>
        </w:rPr>
        <w:t>Иловлинского городского поселения за 2019 год</w:t>
      </w:r>
    </w:p>
    <w:p w:rsidR="00380D50" w:rsidRDefault="00380D50" w:rsidP="00E71B06">
      <w:pPr>
        <w:ind w:left="4962" w:firstLine="851"/>
        <w:jc w:val="right"/>
        <w:rPr>
          <w:iCs/>
          <w:lang w:val="ru-RU"/>
        </w:rPr>
      </w:pPr>
    </w:p>
    <w:p w:rsidR="00380D50" w:rsidRPr="00316808" w:rsidRDefault="00380D50" w:rsidP="00E71B06">
      <w:pPr>
        <w:ind w:left="4962" w:firstLine="851"/>
        <w:jc w:val="right"/>
        <w:rPr>
          <w:rStyle w:val="affa"/>
          <w:i w:val="0"/>
          <w:lang w:val="ru-RU"/>
        </w:rPr>
      </w:pPr>
    </w:p>
    <w:p w:rsidR="00E71B06" w:rsidRPr="00E71B06" w:rsidRDefault="00E71B06" w:rsidP="00E71B06">
      <w:pPr>
        <w:pStyle w:val="af2"/>
        <w:jc w:val="center"/>
        <w:rPr>
          <w:rStyle w:val="affa"/>
          <w:b/>
          <w:i w:val="0"/>
          <w:sz w:val="24"/>
        </w:rPr>
      </w:pPr>
      <w:r w:rsidRPr="00E71B06">
        <w:rPr>
          <w:rStyle w:val="affa"/>
          <w:b/>
          <w:i w:val="0"/>
          <w:sz w:val="24"/>
        </w:rPr>
        <w:t>ЦЕЛЕВЫЕ ИНДИКАТОРЫ</w:t>
      </w:r>
    </w:p>
    <w:p w:rsidR="00E71B06" w:rsidRPr="00E71B06" w:rsidRDefault="00E71B06" w:rsidP="00E71B06">
      <w:pPr>
        <w:pStyle w:val="af2"/>
        <w:jc w:val="center"/>
        <w:rPr>
          <w:rStyle w:val="affa"/>
          <w:b/>
          <w:i w:val="0"/>
          <w:sz w:val="24"/>
        </w:rPr>
      </w:pPr>
      <w:r w:rsidRPr="00E71B06">
        <w:rPr>
          <w:rStyle w:val="affa"/>
          <w:b/>
          <w:i w:val="0"/>
          <w:sz w:val="24"/>
        </w:rPr>
        <w:t>достижения стратегических целей устойчивого развития</w:t>
      </w:r>
    </w:p>
    <w:p w:rsidR="00E71B06" w:rsidRPr="00E71B06" w:rsidRDefault="00E71B06" w:rsidP="00E71B06">
      <w:pPr>
        <w:pStyle w:val="af2"/>
        <w:jc w:val="center"/>
        <w:rPr>
          <w:rStyle w:val="affa"/>
          <w:b/>
          <w:i w:val="0"/>
          <w:sz w:val="24"/>
        </w:rPr>
      </w:pPr>
      <w:r w:rsidRPr="00E71B06">
        <w:rPr>
          <w:rStyle w:val="affa"/>
          <w:b/>
          <w:i w:val="0"/>
          <w:sz w:val="24"/>
        </w:rPr>
        <w:t>Иловлинского городского поселения в среднесрочной перспективе</w:t>
      </w:r>
    </w:p>
    <w:tbl>
      <w:tblPr>
        <w:tblW w:w="10651" w:type="dxa"/>
        <w:tblInd w:w="-516" w:type="dxa"/>
        <w:tblLayout w:type="fixed"/>
        <w:tblCellMar>
          <w:left w:w="70" w:type="dxa"/>
          <w:right w:w="70" w:type="dxa"/>
        </w:tblCellMar>
        <w:tblLook w:val="0000" w:firstRow="0" w:lastRow="0" w:firstColumn="0" w:lastColumn="0" w:noHBand="0" w:noVBand="0"/>
      </w:tblPr>
      <w:tblGrid>
        <w:gridCol w:w="586"/>
        <w:gridCol w:w="6096"/>
        <w:gridCol w:w="1417"/>
        <w:gridCol w:w="1276"/>
        <w:gridCol w:w="1276"/>
      </w:tblGrid>
      <w:tr w:rsidR="00E71B06" w:rsidRPr="00E71B06" w:rsidTr="00380D50">
        <w:trPr>
          <w:cantSplit/>
          <w:trHeight w:val="240"/>
        </w:trPr>
        <w:tc>
          <w:tcPr>
            <w:tcW w:w="586" w:type="dxa"/>
            <w:vMerge w:val="restart"/>
            <w:tcBorders>
              <w:top w:val="single" w:sz="6" w:space="0" w:color="auto"/>
              <w:left w:val="single" w:sz="6" w:space="0" w:color="auto"/>
              <w:bottom w:val="nil"/>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 xml:space="preserve">№   </w:t>
            </w:r>
            <w:r w:rsidRPr="00E71B06">
              <w:rPr>
                <w:rStyle w:val="affa"/>
                <w:i w:val="0"/>
                <w:sz w:val="24"/>
              </w:rPr>
              <w:br/>
              <w:t>п/п</w:t>
            </w:r>
          </w:p>
        </w:tc>
        <w:tc>
          <w:tcPr>
            <w:tcW w:w="6096" w:type="dxa"/>
            <w:vMerge w:val="restart"/>
            <w:tcBorders>
              <w:top w:val="single" w:sz="6" w:space="0" w:color="auto"/>
              <w:left w:val="single" w:sz="6" w:space="0" w:color="auto"/>
              <w:bottom w:val="nil"/>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Наименование показателя</w:t>
            </w:r>
          </w:p>
        </w:tc>
        <w:tc>
          <w:tcPr>
            <w:tcW w:w="3969" w:type="dxa"/>
            <w:gridSpan w:val="3"/>
            <w:tcBorders>
              <w:top w:val="single" w:sz="6" w:space="0" w:color="auto"/>
              <w:left w:val="single" w:sz="6" w:space="0" w:color="auto"/>
              <w:bottom w:val="single" w:sz="4"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Целевой индикатор</w:t>
            </w:r>
          </w:p>
        </w:tc>
      </w:tr>
      <w:tr w:rsidR="00E71B06" w:rsidRPr="00E71B06" w:rsidTr="00380D50">
        <w:trPr>
          <w:cantSplit/>
          <w:trHeight w:val="240"/>
        </w:trPr>
        <w:tc>
          <w:tcPr>
            <w:tcW w:w="586" w:type="dxa"/>
            <w:vMerge/>
            <w:tcBorders>
              <w:top w:val="nil"/>
              <w:left w:val="single" w:sz="6" w:space="0" w:color="auto"/>
              <w:bottom w:val="nil"/>
              <w:right w:val="single" w:sz="6" w:space="0" w:color="auto"/>
            </w:tcBorders>
          </w:tcPr>
          <w:p w:rsidR="00E71B06" w:rsidRPr="00E71B06" w:rsidRDefault="00E71B06" w:rsidP="00005002">
            <w:pPr>
              <w:pStyle w:val="af2"/>
              <w:rPr>
                <w:rStyle w:val="affa"/>
                <w:i w:val="0"/>
                <w:sz w:val="24"/>
              </w:rPr>
            </w:pPr>
          </w:p>
        </w:tc>
        <w:tc>
          <w:tcPr>
            <w:tcW w:w="6096" w:type="dxa"/>
            <w:vMerge/>
            <w:tcBorders>
              <w:top w:val="nil"/>
              <w:left w:val="single" w:sz="6" w:space="0" w:color="auto"/>
              <w:bottom w:val="nil"/>
              <w:right w:val="single" w:sz="6" w:space="0" w:color="auto"/>
            </w:tcBorders>
          </w:tcPr>
          <w:p w:rsidR="00E71B06" w:rsidRPr="00E71B06" w:rsidRDefault="00E71B06" w:rsidP="00005002">
            <w:pPr>
              <w:pStyle w:val="af2"/>
              <w:rPr>
                <w:rStyle w:val="affa"/>
                <w:i w:val="0"/>
                <w:sz w:val="24"/>
              </w:rPr>
            </w:pPr>
          </w:p>
        </w:tc>
        <w:tc>
          <w:tcPr>
            <w:tcW w:w="1417" w:type="dxa"/>
            <w:vMerge w:val="restart"/>
            <w:tcBorders>
              <w:top w:val="single" w:sz="4" w:space="0" w:color="auto"/>
              <w:left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отчетный год</w:t>
            </w:r>
          </w:p>
          <w:p w:rsidR="00E71B06" w:rsidRPr="00E71B06" w:rsidRDefault="00E71B06" w:rsidP="00005002">
            <w:pPr>
              <w:pStyle w:val="af2"/>
              <w:jc w:val="center"/>
              <w:rPr>
                <w:rStyle w:val="affa"/>
                <w:i w:val="0"/>
                <w:sz w:val="24"/>
              </w:rPr>
            </w:pPr>
            <w:r w:rsidRPr="00E71B06">
              <w:rPr>
                <w:rStyle w:val="affa"/>
                <w:i w:val="0"/>
                <w:sz w:val="24"/>
              </w:rPr>
              <w:t>2019</w:t>
            </w:r>
          </w:p>
        </w:tc>
        <w:tc>
          <w:tcPr>
            <w:tcW w:w="2552" w:type="dxa"/>
            <w:gridSpan w:val="2"/>
            <w:tcBorders>
              <w:top w:val="single" w:sz="4"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2019</w:t>
            </w:r>
          </w:p>
        </w:tc>
      </w:tr>
      <w:tr w:rsidR="00E71B06" w:rsidRPr="00E71B06" w:rsidTr="00380D50">
        <w:trPr>
          <w:cantSplit/>
          <w:trHeight w:val="618"/>
        </w:trPr>
        <w:tc>
          <w:tcPr>
            <w:tcW w:w="586" w:type="dxa"/>
            <w:vMerge/>
            <w:tcBorders>
              <w:top w:val="nil"/>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6096" w:type="dxa"/>
            <w:vMerge/>
            <w:tcBorders>
              <w:top w:val="nil"/>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417" w:type="dxa"/>
            <w:vMerge/>
            <w:tcBorders>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Прогноз</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 xml:space="preserve">Факт </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1.</w:t>
            </w:r>
          </w:p>
        </w:tc>
        <w:tc>
          <w:tcPr>
            <w:tcW w:w="7513" w:type="dxa"/>
            <w:gridSpan w:val="2"/>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 xml:space="preserve">Демография                  </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1.1.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Среднегодовая численность постоянного   населения, всего (тыс. чел.)</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12,441</w:t>
            </w:r>
          </w:p>
          <w:p w:rsidR="00E71B06" w:rsidRPr="00E71B06" w:rsidRDefault="00E71B06" w:rsidP="00005002">
            <w:pPr>
              <w:pStyle w:val="af2"/>
              <w:jc w:val="center"/>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12,394</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12,396</w:t>
            </w:r>
          </w:p>
          <w:p w:rsidR="00E71B06" w:rsidRPr="00E71B06" w:rsidRDefault="00E71B06" w:rsidP="00005002">
            <w:pPr>
              <w:pStyle w:val="af2"/>
              <w:jc w:val="center"/>
              <w:rPr>
                <w:rStyle w:val="affa"/>
                <w:i w:val="0"/>
                <w:sz w:val="24"/>
              </w:rPr>
            </w:pP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1.2.</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Рождаемость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11,5</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9,1</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9,0</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1.3.</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Смертность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14,2</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10,9</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10,6</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1.4.</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Естественный прирост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-2,7</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-1,8</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-1,6</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1.5.</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Миграционный прирост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-1,8</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-1,4</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-1,2</w:t>
            </w:r>
          </w:p>
        </w:tc>
      </w:tr>
      <w:tr w:rsidR="00E71B06" w:rsidRPr="00AF08EE"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2.</w:t>
            </w:r>
          </w:p>
        </w:tc>
        <w:tc>
          <w:tcPr>
            <w:tcW w:w="7513" w:type="dxa"/>
            <w:gridSpan w:val="2"/>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 xml:space="preserve">Денежные доходы и расходы населения                   </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2.1.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Среднемесячная заработная плата (рублей)</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26 780</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27 900</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28 000</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2.2.</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Денежные доходы в расчете на душу населения в   месяц (рублей)</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14 600</w:t>
            </w:r>
          </w:p>
          <w:p w:rsidR="00E71B06" w:rsidRPr="00E71B06" w:rsidRDefault="00E71B06" w:rsidP="00005002">
            <w:pPr>
              <w:pStyle w:val="af2"/>
              <w:jc w:val="center"/>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15 000</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15 000</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2.3.</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Величина прожиточного минимума в среднем на душу населения в месяц (рублей)</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9 069</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9 566</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9 566</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2.4.</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Доля населения с доходами ниже прожиточного минимума,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10,2</w:t>
            </w:r>
          </w:p>
          <w:p w:rsidR="00E71B06" w:rsidRPr="00E71B06" w:rsidRDefault="00E71B06" w:rsidP="00005002">
            <w:pPr>
              <w:pStyle w:val="af2"/>
              <w:jc w:val="center"/>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9,8</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9,7</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3.</w:t>
            </w:r>
          </w:p>
        </w:tc>
        <w:tc>
          <w:tcPr>
            <w:tcW w:w="7513" w:type="dxa"/>
            <w:gridSpan w:val="2"/>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 xml:space="preserve">Рынок труда. Трудовые ресурсы                 </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3.1.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Уровень общей безработицы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5,6</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5,5</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5,4</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3.2.</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Уровень зарегистрированной безработицы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1,41</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1,13</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1,49</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4</w:t>
            </w:r>
          </w:p>
        </w:tc>
        <w:tc>
          <w:tcPr>
            <w:tcW w:w="7513" w:type="dxa"/>
            <w:gridSpan w:val="2"/>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 xml:space="preserve">Образование                 </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136"/>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4.1.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 xml:space="preserve">Количество воспитанников на 100 мест в ДОУ (чел.)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100</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100</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100</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5</w:t>
            </w:r>
          </w:p>
        </w:tc>
        <w:tc>
          <w:tcPr>
            <w:tcW w:w="7513" w:type="dxa"/>
            <w:gridSpan w:val="2"/>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 xml:space="preserve">Физкультура и спорт         </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472"/>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5.1.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Доля населения, систематически занимающегося</w:t>
            </w:r>
            <w:r w:rsidRPr="00E71B06">
              <w:rPr>
                <w:rStyle w:val="affa"/>
                <w:i w:val="0"/>
                <w:sz w:val="24"/>
              </w:rPr>
              <w:br/>
              <w:t xml:space="preserve">физической культурой и спортом (%)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15,0</w:t>
            </w:r>
          </w:p>
          <w:p w:rsidR="00E71B06" w:rsidRPr="00E71B06" w:rsidRDefault="00E71B06" w:rsidP="00005002">
            <w:pPr>
              <w:pStyle w:val="af2"/>
              <w:jc w:val="center"/>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15,1</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15,1</w:t>
            </w:r>
          </w:p>
        </w:tc>
      </w:tr>
      <w:tr w:rsidR="00E71B06" w:rsidRPr="00E71B06" w:rsidTr="00380D50">
        <w:trPr>
          <w:cantSplit/>
          <w:trHeight w:val="146"/>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6</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Жилищно-коммунальное хозяйство</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287"/>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6.1.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Ввод в эксплуатацию жилых домов на одного жителя (</w:t>
            </w:r>
            <w:r w:rsidR="00C575C2" w:rsidRPr="00E71B06">
              <w:rPr>
                <w:rStyle w:val="affa"/>
                <w:i w:val="0"/>
                <w:sz w:val="24"/>
              </w:rPr>
              <w:t>кв.м</w:t>
            </w:r>
            <w:r w:rsidRPr="00E71B06">
              <w:rPr>
                <w:rStyle w:val="affa"/>
                <w:i w:val="0"/>
                <w:sz w:val="24"/>
              </w:rPr>
              <w:t xml:space="preserve">)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316808">
            <w:pPr>
              <w:pStyle w:val="af2"/>
              <w:jc w:val="center"/>
              <w:rPr>
                <w:rStyle w:val="affa"/>
                <w:i w:val="0"/>
                <w:sz w:val="24"/>
              </w:rPr>
            </w:pPr>
            <w:r w:rsidRPr="00E71B06">
              <w:rPr>
                <w:rStyle w:val="affa"/>
                <w:i w:val="0"/>
                <w:sz w:val="24"/>
              </w:rPr>
              <w:t>0,23</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0,29</w:t>
            </w:r>
          </w:p>
        </w:tc>
        <w:tc>
          <w:tcPr>
            <w:tcW w:w="1276" w:type="dxa"/>
            <w:tcBorders>
              <w:top w:val="single" w:sz="6" w:space="0" w:color="auto"/>
              <w:left w:val="single" w:sz="6" w:space="0" w:color="auto"/>
              <w:bottom w:val="single" w:sz="6" w:space="0" w:color="auto"/>
              <w:right w:val="single" w:sz="6" w:space="0" w:color="auto"/>
            </w:tcBorders>
          </w:tcPr>
          <w:p w:rsidR="00E71B06" w:rsidRPr="00316808" w:rsidRDefault="00E71B06" w:rsidP="00316808">
            <w:pPr>
              <w:pStyle w:val="af2"/>
              <w:jc w:val="center"/>
              <w:rPr>
                <w:rStyle w:val="affa"/>
                <w:i w:val="0"/>
                <w:sz w:val="24"/>
              </w:rPr>
            </w:pPr>
            <w:r w:rsidRPr="00E71B06">
              <w:rPr>
                <w:rStyle w:val="affa"/>
                <w:i w:val="0"/>
                <w:sz w:val="24"/>
              </w:rPr>
              <w:t>0,22</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7</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b/>
                <w:i w:val="0"/>
                <w:sz w:val="24"/>
              </w:rPr>
            </w:pPr>
            <w:r w:rsidRPr="00E71B06">
              <w:rPr>
                <w:rStyle w:val="affa"/>
                <w:b/>
                <w:i w:val="0"/>
                <w:sz w:val="24"/>
              </w:rPr>
              <w:t xml:space="preserve">Потребительский рынок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p>
        </w:tc>
      </w:tr>
      <w:tr w:rsidR="00E71B06" w:rsidRPr="00E71B06" w:rsidTr="00380D50">
        <w:trPr>
          <w:cantSplit/>
          <w:trHeight w:val="275"/>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7.1.</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 xml:space="preserve">Количество объектов розничной торговли (ед.)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62</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63</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64</w:t>
            </w:r>
          </w:p>
        </w:tc>
      </w:tr>
      <w:tr w:rsidR="00E71B06" w:rsidRPr="00E71B06" w:rsidTr="00380D50">
        <w:trPr>
          <w:cantSplit/>
          <w:trHeight w:val="240"/>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7.2.</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 xml:space="preserve">Количество объектов общественного питания (ед.) </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26</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15</w:t>
            </w:r>
          </w:p>
        </w:tc>
      </w:tr>
      <w:tr w:rsidR="00E71B06" w:rsidRPr="00E71B06" w:rsidTr="00380D50">
        <w:trPr>
          <w:cantSplit/>
          <w:trHeight w:val="247"/>
        </w:trPr>
        <w:tc>
          <w:tcPr>
            <w:tcW w:w="58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7.3.</w:t>
            </w:r>
          </w:p>
        </w:tc>
        <w:tc>
          <w:tcPr>
            <w:tcW w:w="609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rPr>
                <w:rStyle w:val="affa"/>
                <w:i w:val="0"/>
                <w:sz w:val="24"/>
              </w:rPr>
            </w:pPr>
            <w:r w:rsidRPr="00E71B06">
              <w:rPr>
                <w:rStyle w:val="affa"/>
                <w:i w:val="0"/>
                <w:sz w:val="24"/>
              </w:rPr>
              <w:t>Количество объектов бытового обслуживания населения (ед.)</w:t>
            </w:r>
          </w:p>
        </w:tc>
        <w:tc>
          <w:tcPr>
            <w:tcW w:w="1417" w:type="dxa"/>
            <w:tcBorders>
              <w:top w:val="single" w:sz="6" w:space="0" w:color="auto"/>
              <w:left w:val="single" w:sz="6" w:space="0" w:color="auto"/>
              <w:bottom w:val="single" w:sz="6" w:space="0" w:color="auto"/>
              <w:right w:val="single" w:sz="6" w:space="0" w:color="auto"/>
            </w:tcBorders>
          </w:tcPr>
          <w:p w:rsidR="00E71B06" w:rsidRPr="00E71B06" w:rsidRDefault="00E71B06" w:rsidP="00316808">
            <w:pPr>
              <w:pStyle w:val="af2"/>
              <w:jc w:val="center"/>
              <w:rPr>
                <w:rStyle w:val="affa"/>
                <w:i w:val="0"/>
                <w:sz w:val="24"/>
              </w:rPr>
            </w:pPr>
            <w:r w:rsidRPr="00E71B06">
              <w:rPr>
                <w:rStyle w:val="affa"/>
                <w:i w:val="0"/>
                <w:sz w:val="24"/>
              </w:rPr>
              <w:t>42</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43</w:t>
            </w:r>
          </w:p>
        </w:tc>
        <w:tc>
          <w:tcPr>
            <w:tcW w:w="1276" w:type="dxa"/>
            <w:tcBorders>
              <w:top w:val="single" w:sz="6" w:space="0" w:color="auto"/>
              <w:left w:val="single" w:sz="6" w:space="0" w:color="auto"/>
              <w:bottom w:val="single" w:sz="6" w:space="0" w:color="auto"/>
              <w:right w:val="single" w:sz="6" w:space="0" w:color="auto"/>
            </w:tcBorders>
          </w:tcPr>
          <w:p w:rsidR="00E71B06" w:rsidRPr="00E71B06" w:rsidRDefault="00E71B06" w:rsidP="00005002">
            <w:pPr>
              <w:pStyle w:val="af2"/>
              <w:jc w:val="center"/>
              <w:rPr>
                <w:rStyle w:val="affa"/>
                <w:i w:val="0"/>
                <w:sz w:val="24"/>
              </w:rPr>
            </w:pPr>
            <w:r w:rsidRPr="00E71B06">
              <w:rPr>
                <w:rStyle w:val="affa"/>
                <w:i w:val="0"/>
                <w:sz w:val="24"/>
              </w:rPr>
              <w:t>43</w:t>
            </w:r>
          </w:p>
        </w:tc>
      </w:tr>
    </w:tbl>
    <w:p w:rsidR="00E71B06" w:rsidRPr="00E71B06" w:rsidRDefault="00E71B06" w:rsidP="00E71B06">
      <w:pPr>
        <w:jc w:val="both"/>
      </w:pPr>
    </w:p>
    <w:p w:rsidR="00E71B06" w:rsidRPr="00E71B06" w:rsidRDefault="00E71B06" w:rsidP="00E71B06">
      <w:pPr>
        <w:ind w:right="-284"/>
        <w:jc w:val="both"/>
        <w:rPr>
          <w:lang w:val="ru-RU"/>
        </w:rPr>
      </w:pPr>
    </w:p>
    <w:sectPr w:rsidR="00E71B06" w:rsidRPr="00E71B06" w:rsidSect="00380D50">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CC7" w:rsidRDefault="00BE6CC7" w:rsidP="00D30AAF">
      <w:r>
        <w:separator/>
      </w:r>
    </w:p>
  </w:endnote>
  <w:endnote w:type="continuationSeparator" w:id="0">
    <w:p w:rsidR="00BE6CC7" w:rsidRDefault="00BE6CC7" w:rsidP="00D3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CC7" w:rsidRDefault="00BE6CC7" w:rsidP="00D30AAF">
      <w:r>
        <w:separator/>
      </w:r>
    </w:p>
  </w:footnote>
  <w:footnote w:type="continuationSeparator" w:id="0">
    <w:p w:rsidR="00BE6CC7" w:rsidRDefault="00BE6CC7" w:rsidP="00D30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0639"/>
    <w:multiLevelType w:val="hybridMultilevel"/>
    <w:tmpl w:val="920ECA6C"/>
    <w:lvl w:ilvl="0" w:tplc="F092D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103C32"/>
    <w:multiLevelType w:val="hybridMultilevel"/>
    <w:tmpl w:val="A3BE583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E658D"/>
    <w:multiLevelType w:val="hybridMultilevel"/>
    <w:tmpl w:val="54E2E640"/>
    <w:lvl w:ilvl="0" w:tplc="54EEA49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F72452"/>
    <w:multiLevelType w:val="hybridMultilevel"/>
    <w:tmpl w:val="81529420"/>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3A776C"/>
    <w:multiLevelType w:val="hybridMultilevel"/>
    <w:tmpl w:val="71E831D2"/>
    <w:lvl w:ilvl="0" w:tplc="54EEA494">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7B372E"/>
    <w:multiLevelType w:val="hybridMultilevel"/>
    <w:tmpl w:val="4548619E"/>
    <w:lvl w:ilvl="0" w:tplc="54EEA494">
      <w:numFmt w:val="bullet"/>
      <w:lvlText w:val="-"/>
      <w:lvlJc w:val="left"/>
      <w:pPr>
        <w:ind w:left="1604" w:hanging="360"/>
      </w:pPr>
      <w:rPr>
        <w:rFonts w:ascii="Times New Roman" w:hAnsi="Times New Roman" w:cs="Times New Roman" w:hint="default"/>
      </w:rPr>
    </w:lvl>
    <w:lvl w:ilvl="1" w:tplc="04190003" w:tentative="1">
      <w:start w:val="1"/>
      <w:numFmt w:val="bullet"/>
      <w:lvlText w:val="o"/>
      <w:lvlJc w:val="left"/>
      <w:pPr>
        <w:ind w:left="2324" w:hanging="360"/>
      </w:pPr>
      <w:rPr>
        <w:rFonts w:ascii="Courier New" w:hAnsi="Courier New" w:cs="Courier New" w:hint="default"/>
      </w:rPr>
    </w:lvl>
    <w:lvl w:ilvl="2" w:tplc="04190005" w:tentative="1">
      <w:start w:val="1"/>
      <w:numFmt w:val="bullet"/>
      <w:lvlText w:val=""/>
      <w:lvlJc w:val="left"/>
      <w:pPr>
        <w:ind w:left="3044" w:hanging="360"/>
      </w:pPr>
      <w:rPr>
        <w:rFonts w:ascii="Wingdings" w:hAnsi="Wingdings" w:hint="default"/>
      </w:rPr>
    </w:lvl>
    <w:lvl w:ilvl="3" w:tplc="04190001" w:tentative="1">
      <w:start w:val="1"/>
      <w:numFmt w:val="bullet"/>
      <w:lvlText w:val=""/>
      <w:lvlJc w:val="left"/>
      <w:pPr>
        <w:ind w:left="3764" w:hanging="360"/>
      </w:pPr>
      <w:rPr>
        <w:rFonts w:ascii="Symbol" w:hAnsi="Symbol" w:hint="default"/>
      </w:rPr>
    </w:lvl>
    <w:lvl w:ilvl="4" w:tplc="04190003" w:tentative="1">
      <w:start w:val="1"/>
      <w:numFmt w:val="bullet"/>
      <w:lvlText w:val="o"/>
      <w:lvlJc w:val="left"/>
      <w:pPr>
        <w:ind w:left="4484" w:hanging="360"/>
      </w:pPr>
      <w:rPr>
        <w:rFonts w:ascii="Courier New" w:hAnsi="Courier New" w:cs="Courier New" w:hint="default"/>
      </w:rPr>
    </w:lvl>
    <w:lvl w:ilvl="5" w:tplc="04190005" w:tentative="1">
      <w:start w:val="1"/>
      <w:numFmt w:val="bullet"/>
      <w:lvlText w:val=""/>
      <w:lvlJc w:val="left"/>
      <w:pPr>
        <w:ind w:left="5204" w:hanging="360"/>
      </w:pPr>
      <w:rPr>
        <w:rFonts w:ascii="Wingdings" w:hAnsi="Wingdings" w:hint="default"/>
      </w:rPr>
    </w:lvl>
    <w:lvl w:ilvl="6" w:tplc="04190001" w:tentative="1">
      <w:start w:val="1"/>
      <w:numFmt w:val="bullet"/>
      <w:lvlText w:val=""/>
      <w:lvlJc w:val="left"/>
      <w:pPr>
        <w:ind w:left="5924" w:hanging="360"/>
      </w:pPr>
      <w:rPr>
        <w:rFonts w:ascii="Symbol" w:hAnsi="Symbol" w:hint="default"/>
      </w:rPr>
    </w:lvl>
    <w:lvl w:ilvl="7" w:tplc="04190003" w:tentative="1">
      <w:start w:val="1"/>
      <w:numFmt w:val="bullet"/>
      <w:lvlText w:val="o"/>
      <w:lvlJc w:val="left"/>
      <w:pPr>
        <w:ind w:left="6644" w:hanging="360"/>
      </w:pPr>
      <w:rPr>
        <w:rFonts w:ascii="Courier New" w:hAnsi="Courier New" w:cs="Courier New" w:hint="default"/>
      </w:rPr>
    </w:lvl>
    <w:lvl w:ilvl="8" w:tplc="04190005" w:tentative="1">
      <w:start w:val="1"/>
      <w:numFmt w:val="bullet"/>
      <w:lvlText w:val=""/>
      <w:lvlJc w:val="left"/>
      <w:pPr>
        <w:ind w:left="7364" w:hanging="360"/>
      </w:pPr>
      <w:rPr>
        <w:rFonts w:ascii="Wingdings" w:hAnsi="Wingdings" w:hint="default"/>
      </w:rPr>
    </w:lvl>
  </w:abstractNum>
  <w:abstractNum w:abstractNumId="6">
    <w:nsid w:val="26985596"/>
    <w:multiLevelType w:val="hybridMultilevel"/>
    <w:tmpl w:val="3CFC2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C8770C"/>
    <w:multiLevelType w:val="hybridMultilevel"/>
    <w:tmpl w:val="D5248600"/>
    <w:lvl w:ilvl="0" w:tplc="56A0A800">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9">
    <w:nsid w:val="2FE76C8C"/>
    <w:multiLevelType w:val="hybridMultilevel"/>
    <w:tmpl w:val="976CB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B1394"/>
    <w:multiLevelType w:val="hybridMultilevel"/>
    <w:tmpl w:val="09DEC42A"/>
    <w:lvl w:ilvl="0" w:tplc="A1AA6D2E">
      <w:start w:val="1"/>
      <w:numFmt w:val="decimal"/>
      <w:lvlText w:val="%1."/>
      <w:lvlJc w:val="left"/>
      <w:pPr>
        <w:ind w:left="353" w:hanging="360"/>
      </w:pPr>
      <w:rPr>
        <w:rFonts w:hint="default"/>
      </w:rPr>
    </w:lvl>
    <w:lvl w:ilvl="1" w:tplc="04190019" w:tentative="1">
      <w:start w:val="1"/>
      <w:numFmt w:val="lowerLetter"/>
      <w:lvlText w:val="%2."/>
      <w:lvlJc w:val="left"/>
      <w:pPr>
        <w:ind w:left="1073" w:hanging="360"/>
      </w:pPr>
    </w:lvl>
    <w:lvl w:ilvl="2" w:tplc="0419001B" w:tentative="1">
      <w:start w:val="1"/>
      <w:numFmt w:val="lowerRoman"/>
      <w:lvlText w:val="%3."/>
      <w:lvlJc w:val="right"/>
      <w:pPr>
        <w:ind w:left="1793" w:hanging="180"/>
      </w:pPr>
    </w:lvl>
    <w:lvl w:ilvl="3" w:tplc="0419000F" w:tentative="1">
      <w:start w:val="1"/>
      <w:numFmt w:val="decimal"/>
      <w:lvlText w:val="%4."/>
      <w:lvlJc w:val="left"/>
      <w:pPr>
        <w:ind w:left="2513" w:hanging="360"/>
      </w:pPr>
    </w:lvl>
    <w:lvl w:ilvl="4" w:tplc="04190019" w:tentative="1">
      <w:start w:val="1"/>
      <w:numFmt w:val="lowerLetter"/>
      <w:lvlText w:val="%5."/>
      <w:lvlJc w:val="left"/>
      <w:pPr>
        <w:ind w:left="3233" w:hanging="360"/>
      </w:pPr>
    </w:lvl>
    <w:lvl w:ilvl="5" w:tplc="0419001B" w:tentative="1">
      <w:start w:val="1"/>
      <w:numFmt w:val="lowerRoman"/>
      <w:lvlText w:val="%6."/>
      <w:lvlJc w:val="right"/>
      <w:pPr>
        <w:ind w:left="3953" w:hanging="180"/>
      </w:pPr>
    </w:lvl>
    <w:lvl w:ilvl="6" w:tplc="0419000F" w:tentative="1">
      <w:start w:val="1"/>
      <w:numFmt w:val="decimal"/>
      <w:lvlText w:val="%7."/>
      <w:lvlJc w:val="left"/>
      <w:pPr>
        <w:ind w:left="4673" w:hanging="360"/>
      </w:pPr>
    </w:lvl>
    <w:lvl w:ilvl="7" w:tplc="04190019" w:tentative="1">
      <w:start w:val="1"/>
      <w:numFmt w:val="lowerLetter"/>
      <w:lvlText w:val="%8."/>
      <w:lvlJc w:val="left"/>
      <w:pPr>
        <w:ind w:left="5393" w:hanging="360"/>
      </w:pPr>
    </w:lvl>
    <w:lvl w:ilvl="8" w:tplc="0419001B" w:tentative="1">
      <w:start w:val="1"/>
      <w:numFmt w:val="lowerRoman"/>
      <w:lvlText w:val="%9."/>
      <w:lvlJc w:val="right"/>
      <w:pPr>
        <w:ind w:left="6113" w:hanging="180"/>
      </w:pPr>
    </w:lvl>
  </w:abstractNum>
  <w:abstractNum w:abstractNumId="11">
    <w:nsid w:val="3EFB57EA"/>
    <w:multiLevelType w:val="hybridMultilevel"/>
    <w:tmpl w:val="7E6EB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A156CC"/>
    <w:multiLevelType w:val="hybridMultilevel"/>
    <w:tmpl w:val="2FA4F2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884416E"/>
    <w:multiLevelType w:val="hybridMultilevel"/>
    <w:tmpl w:val="AD288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073C80"/>
    <w:multiLevelType w:val="hybridMultilevel"/>
    <w:tmpl w:val="08E8F3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0336AD2"/>
    <w:multiLevelType w:val="hybridMultilevel"/>
    <w:tmpl w:val="6728C198"/>
    <w:lvl w:ilvl="0" w:tplc="32E608F2">
      <w:start w:val="1"/>
      <w:numFmt w:val="decimal"/>
      <w:lvlText w:val="%1."/>
      <w:lvlJc w:val="left"/>
      <w:pPr>
        <w:ind w:left="713" w:hanging="360"/>
      </w:pPr>
      <w:rPr>
        <w:rFonts w:hint="default"/>
        <w:i/>
      </w:rPr>
    </w:lvl>
    <w:lvl w:ilvl="1" w:tplc="04190019" w:tentative="1">
      <w:start w:val="1"/>
      <w:numFmt w:val="lowerLetter"/>
      <w:lvlText w:val="%2."/>
      <w:lvlJc w:val="left"/>
      <w:pPr>
        <w:ind w:left="1433" w:hanging="360"/>
      </w:pPr>
    </w:lvl>
    <w:lvl w:ilvl="2" w:tplc="0419001B" w:tentative="1">
      <w:start w:val="1"/>
      <w:numFmt w:val="lowerRoman"/>
      <w:lvlText w:val="%3."/>
      <w:lvlJc w:val="right"/>
      <w:pPr>
        <w:ind w:left="2153" w:hanging="180"/>
      </w:pPr>
    </w:lvl>
    <w:lvl w:ilvl="3" w:tplc="0419000F" w:tentative="1">
      <w:start w:val="1"/>
      <w:numFmt w:val="decimal"/>
      <w:lvlText w:val="%4."/>
      <w:lvlJc w:val="left"/>
      <w:pPr>
        <w:ind w:left="2873" w:hanging="360"/>
      </w:pPr>
    </w:lvl>
    <w:lvl w:ilvl="4" w:tplc="04190019" w:tentative="1">
      <w:start w:val="1"/>
      <w:numFmt w:val="lowerLetter"/>
      <w:lvlText w:val="%5."/>
      <w:lvlJc w:val="left"/>
      <w:pPr>
        <w:ind w:left="3593" w:hanging="360"/>
      </w:pPr>
    </w:lvl>
    <w:lvl w:ilvl="5" w:tplc="0419001B" w:tentative="1">
      <w:start w:val="1"/>
      <w:numFmt w:val="lowerRoman"/>
      <w:lvlText w:val="%6."/>
      <w:lvlJc w:val="right"/>
      <w:pPr>
        <w:ind w:left="4313" w:hanging="180"/>
      </w:pPr>
    </w:lvl>
    <w:lvl w:ilvl="6" w:tplc="0419000F" w:tentative="1">
      <w:start w:val="1"/>
      <w:numFmt w:val="decimal"/>
      <w:lvlText w:val="%7."/>
      <w:lvlJc w:val="left"/>
      <w:pPr>
        <w:ind w:left="5033" w:hanging="360"/>
      </w:pPr>
    </w:lvl>
    <w:lvl w:ilvl="7" w:tplc="04190019" w:tentative="1">
      <w:start w:val="1"/>
      <w:numFmt w:val="lowerLetter"/>
      <w:lvlText w:val="%8."/>
      <w:lvlJc w:val="left"/>
      <w:pPr>
        <w:ind w:left="5753" w:hanging="360"/>
      </w:pPr>
    </w:lvl>
    <w:lvl w:ilvl="8" w:tplc="0419001B" w:tentative="1">
      <w:start w:val="1"/>
      <w:numFmt w:val="lowerRoman"/>
      <w:lvlText w:val="%9."/>
      <w:lvlJc w:val="right"/>
      <w:pPr>
        <w:ind w:left="6473" w:hanging="180"/>
      </w:pPr>
    </w:lvl>
  </w:abstractNum>
  <w:abstractNum w:abstractNumId="16">
    <w:nsid w:val="583108D6"/>
    <w:multiLevelType w:val="multilevel"/>
    <w:tmpl w:val="6FD6C474"/>
    <w:lvl w:ilvl="0">
      <w:numFmt w:val="bullet"/>
      <w:lvlText w:val="-"/>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17">
    <w:nsid w:val="6A300618"/>
    <w:multiLevelType w:val="hybridMultilevel"/>
    <w:tmpl w:val="FCF26810"/>
    <w:lvl w:ilvl="0" w:tplc="54EEA4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6E699B"/>
    <w:multiLevelType w:val="hybridMultilevel"/>
    <w:tmpl w:val="3820B46A"/>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9">
    <w:nsid w:val="7D3A752A"/>
    <w:multiLevelType w:val="hybridMultilevel"/>
    <w:tmpl w:val="480AF936"/>
    <w:lvl w:ilvl="0" w:tplc="54EEA4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
  </w:num>
  <w:num w:numId="4">
    <w:abstractNumId w:val="8"/>
  </w:num>
  <w:num w:numId="5">
    <w:abstractNumId w:val="0"/>
  </w:num>
  <w:num w:numId="6">
    <w:abstractNumId w:val="5"/>
  </w:num>
  <w:num w:numId="7">
    <w:abstractNumId w:val="16"/>
  </w:num>
  <w:num w:numId="8">
    <w:abstractNumId w:val="4"/>
  </w:num>
  <w:num w:numId="9">
    <w:abstractNumId w:val="13"/>
  </w:num>
  <w:num w:numId="10">
    <w:abstractNumId w:val="18"/>
  </w:num>
  <w:num w:numId="11">
    <w:abstractNumId w:val="2"/>
  </w:num>
  <w:num w:numId="12">
    <w:abstractNumId w:val="12"/>
  </w:num>
  <w:num w:numId="13">
    <w:abstractNumId w:val="19"/>
  </w:num>
  <w:num w:numId="14">
    <w:abstractNumId w:val="10"/>
  </w:num>
  <w:num w:numId="15">
    <w:abstractNumId w:val="15"/>
  </w:num>
  <w:num w:numId="16">
    <w:abstractNumId w:val="7"/>
  </w:num>
  <w:num w:numId="17">
    <w:abstractNumId w:val="17"/>
  </w:num>
  <w:num w:numId="18">
    <w:abstractNumId w:val="6"/>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4E5"/>
    <w:rsid w:val="000A3C18"/>
    <w:rsid w:val="000F41A1"/>
    <w:rsid w:val="00122407"/>
    <w:rsid w:val="001436E4"/>
    <w:rsid w:val="00153164"/>
    <w:rsid w:val="001A3865"/>
    <w:rsid w:val="001B7414"/>
    <w:rsid w:val="00200782"/>
    <w:rsid w:val="00205FC4"/>
    <w:rsid w:val="0025356E"/>
    <w:rsid w:val="00263EC9"/>
    <w:rsid w:val="002948FF"/>
    <w:rsid w:val="002B303E"/>
    <w:rsid w:val="00307963"/>
    <w:rsid w:val="00316808"/>
    <w:rsid w:val="00342EEF"/>
    <w:rsid w:val="00370690"/>
    <w:rsid w:val="00375765"/>
    <w:rsid w:val="0037761D"/>
    <w:rsid w:val="00380D50"/>
    <w:rsid w:val="003A20DC"/>
    <w:rsid w:val="003B1927"/>
    <w:rsid w:val="00407F27"/>
    <w:rsid w:val="004931B3"/>
    <w:rsid w:val="004A2594"/>
    <w:rsid w:val="004D7FDD"/>
    <w:rsid w:val="004E2B4A"/>
    <w:rsid w:val="005201A5"/>
    <w:rsid w:val="00556261"/>
    <w:rsid w:val="00566770"/>
    <w:rsid w:val="00624291"/>
    <w:rsid w:val="00660D85"/>
    <w:rsid w:val="00667877"/>
    <w:rsid w:val="00682A22"/>
    <w:rsid w:val="00686419"/>
    <w:rsid w:val="006F7F3B"/>
    <w:rsid w:val="007922CA"/>
    <w:rsid w:val="007C3C56"/>
    <w:rsid w:val="007D7C51"/>
    <w:rsid w:val="00823A78"/>
    <w:rsid w:val="00831FDC"/>
    <w:rsid w:val="00862CE0"/>
    <w:rsid w:val="008B4787"/>
    <w:rsid w:val="008C52AD"/>
    <w:rsid w:val="008D147E"/>
    <w:rsid w:val="00922BD6"/>
    <w:rsid w:val="00927F07"/>
    <w:rsid w:val="0093198E"/>
    <w:rsid w:val="00931C77"/>
    <w:rsid w:val="009501BF"/>
    <w:rsid w:val="00972BD5"/>
    <w:rsid w:val="0099008A"/>
    <w:rsid w:val="009D72AF"/>
    <w:rsid w:val="00A10F85"/>
    <w:rsid w:val="00A26D27"/>
    <w:rsid w:val="00A83657"/>
    <w:rsid w:val="00AA08B0"/>
    <w:rsid w:val="00AC787D"/>
    <w:rsid w:val="00AF08EE"/>
    <w:rsid w:val="00B21D19"/>
    <w:rsid w:val="00B37BB0"/>
    <w:rsid w:val="00B41770"/>
    <w:rsid w:val="00BC6E88"/>
    <w:rsid w:val="00BE50E0"/>
    <w:rsid w:val="00BE6CC7"/>
    <w:rsid w:val="00C36542"/>
    <w:rsid w:val="00C575C2"/>
    <w:rsid w:val="00C62DBB"/>
    <w:rsid w:val="00C74288"/>
    <w:rsid w:val="00C80DBC"/>
    <w:rsid w:val="00C8138E"/>
    <w:rsid w:val="00CA13FF"/>
    <w:rsid w:val="00CA2DC3"/>
    <w:rsid w:val="00CF30DB"/>
    <w:rsid w:val="00D05430"/>
    <w:rsid w:val="00D30AAF"/>
    <w:rsid w:val="00D35974"/>
    <w:rsid w:val="00D604E5"/>
    <w:rsid w:val="00D63CEC"/>
    <w:rsid w:val="00DB538C"/>
    <w:rsid w:val="00DC25B5"/>
    <w:rsid w:val="00DC2F06"/>
    <w:rsid w:val="00E13376"/>
    <w:rsid w:val="00E14FC2"/>
    <w:rsid w:val="00E23DE3"/>
    <w:rsid w:val="00E51F8A"/>
    <w:rsid w:val="00E53EFC"/>
    <w:rsid w:val="00E71B06"/>
    <w:rsid w:val="00E91259"/>
    <w:rsid w:val="00E93596"/>
    <w:rsid w:val="00EB292E"/>
    <w:rsid w:val="00ED0AC6"/>
    <w:rsid w:val="00EE56E5"/>
    <w:rsid w:val="00EF1600"/>
    <w:rsid w:val="00EF26D4"/>
    <w:rsid w:val="00F230D4"/>
    <w:rsid w:val="00F8286C"/>
    <w:rsid w:val="00F85CBC"/>
    <w:rsid w:val="00FB3306"/>
    <w:rsid w:val="00FC20D5"/>
    <w:rsid w:val="00FE42A7"/>
    <w:rsid w:val="00FF43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480" w:lineRule="auto"/>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A5"/>
    <w:pPr>
      <w:spacing w:after="0" w:line="240" w:lineRule="auto"/>
      <w:ind w:firstLine="0"/>
    </w:pPr>
    <w:rPr>
      <w:rFonts w:eastAsia="Times New Roman" w:cs="Times New Roman"/>
      <w:szCs w:val="24"/>
      <w:lang w:val="en-AU" w:eastAsia="ru-RU"/>
    </w:rPr>
  </w:style>
  <w:style w:type="paragraph" w:styleId="1">
    <w:name w:val="heading 1"/>
    <w:basedOn w:val="a"/>
    <w:next w:val="a"/>
    <w:link w:val="10"/>
    <w:uiPriority w:val="9"/>
    <w:qFormat/>
    <w:rsid w:val="005201A5"/>
    <w:pPr>
      <w:widowControl w:val="0"/>
      <w:autoSpaceDE w:val="0"/>
      <w:autoSpaceDN w:val="0"/>
      <w:adjustRightInd w:val="0"/>
      <w:spacing w:before="108" w:after="108"/>
      <w:jc w:val="center"/>
      <w:outlineLvl w:val="0"/>
    </w:pPr>
    <w:rPr>
      <w:rFonts w:ascii="Arial" w:hAnsi="Arial" w:cs="Arial"/>
      <w:b/>
      <w:bCs/>
      <w:color w:val="000080"/>
      <w:sz w:val="20"/>
      <w:szCs w:val="20"/>
      <w:lang w:val="ru-RU"/>
    </w:rPr>
  </w:style>
  <w:style w:type="paragraph" w:styleId="2">
    <w:name w:val="heading 2"/>
    <w:basedOn w:val="a"/>
    <w:link w:val="20"/>
    <w:qFormat/>
    <w:rsid w:val="00FB330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D30AAF"/>
    <w:pPr>
      <w:keepNext/>
      <w:jc w:val="center"/>
      <w:outlineLvl w:val="2"/>
    </w:pPr>
    <w:rPr>
      <w:b/>
      <w:sz w:val="40"/>
      <w:szCs w:val="20"/>
      <w:lang w:val="ru-RU"/>
    </w:rPr>
  </w:style>
  <w:style w:type="paragraph" w:styleId="4">
    <w:name w:val="heading 4"/>
    <w:basedOn w:val="a"/>
    <w:next w:val="a"/>
    <w:link w:val="40"/>
    <w:uiPriority w:val="9"/>
    <w:qFormat/>
    <w:rsid w:val="00D30AAF"/>
    <w:pPr>
      <w:keepNext/>
      <w:spacing w:before="240" w:after="60"/>
      <w:outlineLvl w:val="3"/>
    </w:pPr>
    <w:rPr>
      <w:rFonts w:ascii="Calibri" w:hAnsi="Calibri"/>
      <w:b/>
      <w:bCs/>
      <w:sz w:val="28"/>
      <w:szCs w:val="28"/>
      <w:lang w:val="ru-RU"/>
    </w:rPr>
  </w:style>
  <w:style w:type="paragraph" w:styleId="5">
    <w:name w:val="heading 5"/>
    <w:basedOn w:val="a"/>
    <w:next w:val="a"/>
    <w:link w:val="50"/>
    <w:qFormat/>
    <w:rsid w:val="00D30AAF"/>
    <w:pPr>
      <w:keepNext/>
      <w:jc w:val="both"/>
      <w:outlineLvl w:val="4"/>
    </w:pPr>
    <w:rPr>
      <w:noProof/>
      <w:sz w:val="28"/>
      <w:lang w:val="ru-RU"/>
    </w:rPr>
  </w:style>
  <w:style w:type="paragraph" w:styleId="6">
    <w:name w:val="heading 6"/>
    <w:basedOn w:val="a"/>
    <w:next w:val="a"/>
    <w:link w:val="60"/>
    <w:uiPriority w:val="9"/>
    <w:qFormat/>
    <w:rsid w:val="00D30AAF"/>
    <w:pPr>
      <w:spacing w:before="240" w:after="60"/>
      <w:outlineLvl w:val="5"/>
    </w:pPr>
    <w:rPr>
      <w:rFonts w:ascii="Calibri" w:hAnsi="Calibri"/>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3306"/>
    <w:rPr>
      <w:rFonts w:eastAsia="Times New Roman" w:cs="Times New Roman"/>
      <w:b/>
      <w:bCs/>
      <w:sz w:val="36"/>
      <w:szCs w:val="36"/>
      <w:lang w:eastAsia="ru-RU"/>
    </w:rPr>
  </w:style>
  <w:style w:type="paragraph" w:styleId="a3">
    <w:name w:val="List Paragraph"/>
    <w:basedOn w:val="a"/>
    <w:uiPriority w:val="34"/>
    <w:qFormat/>
    <w:rsid w:val="00FB3306"/>
    <w:pPr>
      <w:ind w:left="720"/>
      <w:contextualSpacing/>
    </w:pPr>
  </w:style>
  <w:style w:type="character" w:customStyle="1" w:styleId="10">
    <w:name w:val="Заголовок 1 Знак"/>
    <w:basedOn w:val="a0"/>
    <w:link w:val="1"/>
    <w:uiPriority w:val="9"/>
    <w:rsid w:val="005201A5"/>
    <w:rPr>
      <w:rFonts w:ascii="Arial" w:eastAsia="Times New Roman" w:hAnsi="Arial" w:cs="Arial"/>
      <w:b/>
      <w:bCs/>
      <w:color w:val="000080"/>
      <w:sz w:val="20"/>
      <w:szCs w:val="20"/>
      <w:lang w:eastAsia="ru-RU"/>
    </w:rPr>
  </w:style>
  <w:style w:type="paragraph" w:customStyle="1" w:styleId="a4">
    <w:name w:val="Таблицы (моноширинный)"/>
    <w:basedOn w:val="a"/>
    <w:next w:val="a"/>
    <w:uiPriority w:val="99"/>
    <w:rsid w:val="005201A5"/>
    <w:pPr>
      <w:widowControl w:val="0"/>
      <w:autoSpaceDE w:val="0"/>
      <w:autoSpaceDN w:val="0"/>
      <w:adjustRightInd w:val="0"/>
      <w:jc w:val="both"/>
    </w:pPr>
    <w:rPr>
      <w:rFonts w:ascii="Courier New" w:hAnsi="Courier New" w:cs="Courier New"/>
      <w:sz w:val="20"/>
      <w:szCs w:val="20"/>
      <w:lang w:val="ru-RU"/>
    </w:rPr>
  </w:style>
  <w:style w:type="character" w:customStyle="1" w:styleId="a5">
    <w:name w:val="Гипертекстовая ссылка"/>
    <w:basedOn w:val="a0"/>
    <w:uiPriority w:val="99"/>
    <w:rsid w:val="00566770"/>
    <w:rPr>
      <w:color w:val="106BBE"/>
    </w:rPr>
  </w:style>
  <w:style w:type="paragraph" w:customStyle="1" w:styleId="ConsPlusNonformat">
    <w:name w:val="ConsPlusNonformat"/>
    <w:uiPriority w:val="99"/>
    <w:rsid w:val="0093198E"/>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customStyle="1" w:styleId="ConsPlusCell">
    <w:name w:val="ConsPlusCell"/>
    <w:uiPriority w:val="99"/>
    <w:rsid w:val="0093198E"/>
    <w:pPr>
      <w:widowControl w:val="0"/>
      <w:autoSpaceDE w:val="0"/>
      <w:autoSpaceDN w:val="0"/>
      <w:adjustRightInd w:val="0"/>
      <w:spacing w:after="0" w:line="240" w:lineRule="auto"/>
      <w:ind w:firstLine="0"/>
    </w:pPr>
    <w:rPr>
      <w:rFonts w:ascii="Arial" w:eastAsia="Times New Roman" w:hAnsi="Arial" w:cs="Arial"/>
      <w:sz w:val="20"/>
      <w:szCs w:val="20"/>
      <w:lang w:eastAsia="ru-RU"/>
    </w:rPr>
  </w:style>
  <w:style w:type="character" w:customStyle="1" w:styleId="30">
    <w:name w:val="Заголовок 3 Знак"/>
    <w:basedOn w:val="a0"/>
    <w:link w:val="3"/>
    <w:uiPriority w:val="9"/>
    <w:rsid w:val="00D30AAF"/>
    <w:rPr>
      <w:rFonts w:eastAsia="Times New Roman" w:cs="Times New Roman"/>
      <w:b/>
      <w:sz w:val="40"/>
      <w:szCs w:val="20"/>
      <w:lang w:eastAsia="ru-RU"/>
    </w:rPr>
  </w:style>
  <w:style w:type="character" w:customStyle="1" w:styleId="40">
    <w:name w:val="Заголовок 4 Знак"/>
    <w:basedOn w:val="a0"/>
    <w:link w:val="4"/>
    <w:uiPriority w:val="9"/>
    <w:rsid w:val="00D30AAF"/>
    <w:rPr>
      <w:rFonts w:ascii="Calibri" w:eastAsia="Times New Roman" w:hAnsi="Calibri" w:cs="Times New Roman"/>
      <w:b/>
      <w:bCs/>
      <w:sz w:val="28"/>
      <w:szCs w:val="28"/>
      <w:lang w:eastAsia="ru-RU"/>
    </w:rPr>
  </w:style>
  <w:style w:type="character" w:customStyle="1" w:styleId="50">
    <w:name w:val="Заголовок 5 Знак"/>
    <w:basedOn w:val="a0"/>
    <w:link w:val="5"/>
    <w:rsid w:val="00D30AAF"/>
    <w:rPr>
      <w:rFonts w:eastAsia="Times New Roman" w:cs="Times New Roman"/>
      <w:noProof/>
      <w:sz w:val="28"/>
      <w:szCs w:val="24"/>
      <w:lang w:eastAsia="ru-RU"/>
    </w:rPr>
  </w:style>
  <w:style w:type="character" w:customStyle="1" w:styleId="60">
    <w:name w:val="Заголовок 6 Знак"/>
    <w:basedOn w:val="a0"/>
    <w:link w:val="6"/>
    <w:uiPriority w:val="9"/>
    <w:rsid w:val="00D30AAF"/>
    <w:rPr>
      <w:rFonts w:ascii="Calibri" w:eastAsia="Times New Roman" w:hAnsi="Calibri" w:cs="Times New Roman"/>
      <w:b/>
      <w:bCs/>
      <w:sz w:val="20"/>
      <w:szCs w:val="20"/>
      <w:lang w:eastAsia="ru-RU"/>
    </w:rPr>
  </w:style>
  <w:style w:type="paragraph" w:customStyle="1" w:styleId="ConsPlusTitle">
    <w:name w:val="ConsPlusTitle"/>
    <w:rsid w:val="00D30AAF"/>
    <w:pPr>
      <w:widowControl w:val="0"/>
      <w:autoSpaceDE w:val="0"/>
      <w:autoSpaceDN w:val="0"/>
      <w:adjustRightInd w:val="0"/>
      <w:spacing w:after="0" w:line="240" w:lineRule="auto"/>
      <w:ind w:firstLine="0"/>
    </w:pPr>
    <w:rPr>
      <w:rFonts w:ascii="Calibri" w:eastAsia="Times New Roman" w:hAnsi="Calibri" w:cs="Calibri"/>
      <w:b/>
      <w:bCs/>
      <w:sz w:val="22"/>
      <w:lang w:eastAsia="ru-RU"/>
    </w:rPr>
  </w:style>
  <w:style w:type="paragraph" w:styleId="a6">
    <w:name w:val="header"/>
    <w:basedOn w:val="a"/>
    <w:link w:val="a7"/>
    <w:uiPriority w:val="99"/>
    <w:unhideWhenUsed/>
    <w:rsid w:val="00D30AAF"/>
    <w:pPr>
      <w:tabs>
        <w:tab w:val="center" w:pos="4153"/>
        <w:tab w:val="right" w:pos="8306"/>
      </w:tabs>
    </w:pPr>
    <w:rPr>
      <w:sz w:val="28"/>
      <w:szCs w:val="20"/>
      <w:lang w:val="ru-RU"/>
    </w:rPr>
  </w:style>
  <w:style w:type="character" w:customStyle="1" w:styleId="a7">
    <w:name w:val="Верхний колонтитул Знак"/>
    <w:basedOn w:val="a0"/>
    <w:link w:val="a6"/>
    <w:uiPriority w:val="99"/>
    <w:rsid w:val="00D30AAF"/>
    <w:rPr>
      <w:rFonts w:eastAsia="Times New Roman" w:cs="Times New Roman"/>
      <w:sz w:val="28"/>
      <w:szCs w:val="20"/>
      <w:lang w:eastAsia="ru-RU"/>
    </w:rPr>
  </w:style>
  <w:style w:type="character" w:customStyle="1" w:styleId="a8">
    <w:name w:val="Основной текст Знак"/>
    <w:aliases w:val="bt Знак,Основной текст Знак Знак Знак, Знак Знак1 Знак Знак, Знак Знак2 Знак,Знак Знак1 Знак Знак,Знак Знак2 Знак"/>
    <w:link w:val="a9"/>
    <w:uiPriority w:val="99"/>
    <w:locked/>
    <w:rsid w:val="00D30AAF"/>
  </w:style>
  <w:style w:type="paragraph" w:styleId="a9">
    <w:name w:val="Body Text"/>
    <w:aliases w:val="bt,Основной текст Знак Знак, Знак Знак1 Знак, Знак Знак2,Знак Знак1 Знак,Знак Знак2"/>
    <w:basedOn w:val="a"/>
    <w:link w:val="a8"/>
    <w:uiPriority w:val="99"/>
    <w:unhideWhenUsed/>
    <w:rsid w:val="00D30AAF"/>
    <w:pPr>
      <w:jc w:val="both"/>
    </w:pPr>
    <w:rPr>
      <w:rFonts w:eastAsiaTheme="minorHAnsi" w:cstheme="minorBidi"/>
      <w:szCs w:val="22"/>
      <w:lang w:val="ru-RU" w:eastAsia="en-US"/>
    </w:rPr>
  </w:style>
  <w:style w:type="character" w:customStyle="1" w:styleId="11">
    <w:name w:val="Основной текст Знак1"/>
    <w:aliases w:val="Основной текст Знак Знак Знак1,Знак Знак1 Знак Знак1,Знак Знак2 Знак1"/>
    <w:basedOn w:val="a0"/>
    <w:rsid w:val="00D30AAF"/>
    <w:rPr>
      <w:rFonts w:eastAsia="Times New Roman" w:cs="Times New Roman"/>
      <w:szCs w:val="24"/>
      <w:lang w:val="en-AU" w:eastAsia="ru-RU"/>
    </w:rPr>
  </w:style>
  <w:style w:type="character" w:customStyle="1" w:styleId="aa">
    <w:name w:val="Основной текст с отступом Знак"/>
    <w:aliases w:val="Основной текст 1 Знак,Нумерованный список !! Знак"/>
    <w:link w:val="ab"/>
    <w:locked/>
    <w:rsid w:val="00D30AAF"/>
    <w:rPr>
      <w:sz w:val="26"/>
    </w:rPr>
  </w:style>
  <w:style w:type="paragraph" w:styleId="ab">
    <w:name w:val="Body Text Indent"/>
    <w:aliases w:val="Основной текст 1,Нумерованный список !!"/>
    <w:basedOn w:val="a"/>
    <w:link w:val="aa"/>
    <w:unhideWhenUsed/>
    <w:rsid w:val="00D30AAF"/>
    <w:pPr>
      <w:ind w:firstLine="720"/>
      <w:jc w:val="both"/>
    </w:pPr>
    <w:rPr>
      <w:rFonts w:eastAsiaTheme="minorHAnsi" w:cstheme="minorBidi"/>
      <w:sz w:val="26"/>
      <w:szCs w:val="22"/>
      <w:lang w:val="ru-RU" w:eastAsia="en-US"/>
    </w:rPr>
  </w:style>
  <w:style w:type="character" w:customStyle="1" w:styleId="12">
    <w:name w:val="Основной текст с отступом Знак1"/>
    <w:basedOn w:val="a0"/>
    <w:rsid w:val="00D30AAF"/>
    <w:rPr>
      <w:rFonts w:eastAsia="Times New Roman" w:cs="Times New Roman"/>
      <w:szCs w:val="24"/>
      <w:lang w:val="en-AU" w:eastAsia="ru-RU"/>
    </w:rPr>
  </w:style>
  <w:style w:type="paragraph" w:styleId="ac">
    <w:name w:val="footer"/>
    <w:basedOn w:val="a"/>
    <w:link w:val="ad"/>
    <w:uiPriority w:val="99"/>
    <w:unhideWhenUsed/>
    <w:rsid w:val="00D30AAF"/>
    <w:pPr>
      <w:tabs>
        <w:tab w:val="center" w:pos="4677"/>
        <w:tab w:val="right" w:pos="9355"/>
      </w:tabs>
    </w:pPr>
    <w:rPr>
      <w:rFonts w:ascii="Calibri" w:hAnsi="Calibri"/>
      <w:sz w:val="22"/>
      <w:szCs w:val="22"/>
      <w:lang w:val="ru-RU"/>
    </w:rPr>
  </w:style>
  <w:style w:type="character" w:customStyle="1" w:styleId="ad">
    <w:name w:val="Нижний колонтитул Знак"/>
    <w:basedOn w:val="a0"/>
    <w:link w:val="ac"/>
    <w:uiPriority w:val="99"/>
    <w:rsid w:val="00D30AAF"/>
    <w:rPr>
      <w:rFonts w:ascii="Calibri" w:eastAsia="Times New Roman" w:hAnsi="Calibri" w:cs="Times New Roman"/>
      <w:sz w:val="22"/>
      <w:lang w:eastAsia="ru-RU"/>
    </w:rPr>
  </w:style>
  <w:style w:type="paragraph" w:styleId="31">
    <w:name w:val="Body Text 3"/>
    <w:basedOn w:val="a"/>
    <w:link w:val="32"/>
    <w:uiPriority w:val="99"/>
    <w:unhideWhenUsed/>
    <w:rsid w:val="00D30AAF"/>
    <w:pPr>
      <w:spacing w:after="120" w:line="276" w:lineRule="auto"/>
    </w:pPr>
    <w:rPr>
      <w:rFonts w:ascii="Calibri" w:hAnsi="Calibri"/>
      <w:sz w:val="16"/>
      <w:szCs w:val="16"/>
      <w:lang w:val="ru-RU"/>
    </w:rPr>
  </w:style>
  <w:style w:type="character" w:customStyle="1" w:styleId="32">
    <w:name w:val="Основной текст 3 Знак"/>
    <w:basedOn w:val="a0"/>
    <w:link w:val="31"/>
    <w:uiPriority w:val="99"/>
    <w:rsid w:val="00D30AAF"/>
    <w:rPr>
      <w:rFonts w:ascii="Calibri" w:eastAsia="Times New Roman" w:hAnsi="Calibri" w:cs="Times New Roman"/>
      <w:sz w:val="16"/>
      <w:szCs w:val="16"/>
      <w:lang w:eastAsia="ru-RU"/>
    </w:rPr>
  </w:style>
  <w:style w:type="paragraph" w:customStyle="1" w:styleId="ConsPlusNormal">
    <w:name w:val="ConsPlusNormal"/>
    <w:rsid w:val="00D30A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D30AAF"/>
    <w:rPr>
      <w:rFonts w:ascii="Tahoma" w:hAnsi="Tahoma" w:cs="Tahoma"/>
      <w:sz w:val="16"/>
      <w:szCs w:val="16"/>
      <w:lang w:val="ru-RU"/>
    </w:rPr>
  </w:style>
  <w:style w:type="character" w:customStyle="1" w:styleId="af">
    <w:name w:val="Текст выноски Знак"/>
    <w:basedOn w:val="a0"/>
    <w:link w:val="ae"/>
    <w:uiPriority w:val="99"/>
    <w:semiHidden/>
    <w:rsid w:val="00D30AAF"/>
    <w:rPr>
      <w:rFonts w:ascii="Tahoma" w:eastAsia="Times New Roman" w:hAnsi="Tahoma" w:cs="Tahoma"/>
      <w:sz w:val="16"/>
      <w:szCs w:val="16"/>
      <w:lang w:eastAsia="ru-RU"/>
    </w:rPr>
  </w:style>
  <w:style w:type="paragraph" w:styleId="af0">
    <w:name w:val="Title"/>
    <w:basedOn w:val="a"/>
    <w:link w:val="af1"/>
    <w:qFormat/>
    <w:rsid w:val="00D30AAF"/>
    <w:pPr>
      <w:jc w:val="center"/>
    </w:pPr>
    <w:rPr>
      <w:i/>
      <w:iCs/>
      <w:sz w:val="32"/>
      <w:u w:val="single"/>
      <w:lang w:val="ru-RU"/>
    </w:rPr>
  </w:style>
  <w:style w:type="character" w:customStyle="1" w:styleId="af1">
    <w:name w:val="Название Знак"/>
    <w:basedOn w:val="a0"/>
    <w:link w:val="af0"/>
    <w:rsid w:val="00D30AAF"/>
    <w:rPr>
      <w:rFonts w:eastAsia="Times New Roman" w:cs="Times New Roman"/>
      <w:i/>
      <w:iCs/>
      <w:sz w:val="32"/>
      <w:szCs w:val="24"/>
      <w:u w:val="single"/>
      <w:lang w:eastAsia="ru-RU"/>
    </w:rPr>
  </w:style>
  <w:style w:type="paragraph" w:styleId="af2">
    <w:name w:val="No Spacing"/>
    <w:link w:val="af3"/>
    <w:uiPriority w:val="1"/>
    <w:qFormat/>
    <w:rsid w:val="00D30AAF"/>
    <w:pPr>
      <w:spacing w:after="0" w:line="240" w:lineRule="auto"/>
      <w:ind w:firstLine="0"/>
    </w:pPr>
    <w:rPr>
      <w:rFonts w:eastAsia="Times New Roman" w:cs="Times New Roman"/>
      <w:sz w:val="28"/>
      <w:szCs w:val="24"/>
      <w:lang w:eastAsia="ru-RU"/>
    </w:rPr>
  </w:style>
  <w:style w:type="paragraph" w:customStyle="1" w:styleId="ConsPlusDocList">
    <w:name w:val="ConsPlusDocList"/>
    <w:uiPriority w:val="99"/>
    <w:rsid w:val="00D30AAF"/>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character" w:styleId="af4">
    <w:name w:val="Hyperlink"/>
    <w:unhideWhenUsed/>
    <w:rsid w:val="00D30AAF"/>
    <w:rPr>
      <w:color w:val="0000FF"/>
      <w:u w:val="single"/>
    </w:rPr>
  </w:style>
  <w:style w:type="paragraph" w:customStyle="1" w:styleId="bt">
    <w:name w:val="Основной текст.bt"/>
    <w:basedOn w:val="a"/>
    <w:rsid w:val="00D30AAF"/>
    <w:pPr>
      <w:spacing w:line="480" w:lineRule="auto"/>
      <w:jc w:val="both"/>
    </w:pPr>
    <w:rPr>
      <w:sz w:val="26"/>
      <w:szCs w:val="20"/>
      <w:lang w:val="ru-RU"/>
    </w:rPr>
  </w:style>
  <w:style w:type="paragraph" w:customStyle="1" w:styleId="xl84">
    <w:name w:val="xl84"/>
    <w:basedOn w:val="a"/>
    <w:autoRedefine/>
    <w:rsid w:val="00D30AAF"/>
    <w:pPr>
      <w:widowControl w:val="0"/>
      <w:jc w:val="center"/>
    </w:pPr>
    <w:rPr>
      <w:sz w:val="28"/>
      <w:szCs w:val="28"/>
      <w:lang w:val="ru-RU"/>
    </w:rPr>
  </w:style>
  <w:style w:type="paragraph" w:styleId="21">
    <w:name w:val="Body Text Indent 2"/>
    <w:basedOn w:val="a"/>
    <w:link w:val="22"/>
    <w:rsid w:val="00D30AAF"/>
    <w:pPr>
      <w:spacing w:after="120" w:line="480" w:lineRule="auto"/>
      <w:ind w:left="283"/>
    </w:pPr>
    <w:rPr>
      <w:rFonts w:ascii="Calibri" w:hAnsi="Calibri"/>
      <w:sz w:val="22"/>
      <w:szCs w:val="22"/>
      <w:lang w:val="ru-RU"/>
    </w:rPr>
  </w:style>
  <w:style w:type="character" w:customStyle="1" w:styleId="22">
    <w:name w:val="Основной текст с отступом 2 Знак"/>
    <w:basedOn w:val="a0"/>
    <w:link w:val="21"/>
    <w:rsid w:val="00D30AAF"/>
    <w:rPr>
      <w:rFonts w:ascii="Calibri" w:eastAsia="Times New Roman" w:hAnsi="Calibri" w:cs="Times New Roman"/>
      <w:sz w:val="22"/>
      <w:lang w:eastAsia="ru-RU"/>
    </w:rPr>
  </w:style>
  <w:style w:type="paragraph" w:customStyle="1" w:styleId="Style2">
    <w:name w:val="Style2"/>
    <w:basedOn w:val="a"/>
    <w:rsid w:val="00D30AAF"/>
    <w:pPr>
      <w:widowControl w:val="0"/>
      <w:autoSpaceDE w:val="0"/>
      <w:autoSpaceDN w:val="0"/>
      <w:adjustRightInd w:val="0"/>
      <w:spacing w:line="276" w:lineRule="exact"/>
      <w:ind w:firstLine="715"/>
    </w:pPr>
    <w:rPr>
      <w:lang w:val="ru-RU"/>
    </w:rPr>
  </w:style>
  <w:style w:type="paragraph" w:customStyle="1" w:styleId="Style8">
    <w:name w:val="Style8"/>
    <w:basedOn w:val="a"/>
    <w:uiPriority w:val="99"/>
    <w:rsid w:val="00D30AAF"/>
    <w:pPr>
      <w:widowControl w:val="0"/>
      <w:autoSpaceDE w:val="0"/>
      <w:autoSpaceDN w:val="0"/>
      <w:adjustRightInd w:val="0"/>
    </w:pPr>
    <w:rPr>
      <w:lang w:val="ru-RU"/>
    </w:rPr>
  </w:style>
  <w:style w:type="character" w:customStyle="1" w:styleId="FontStyle15">
    <w:name w:val="Font Style15"/>
    <w:uiPriority w:val="99"/>
    <w:rsid w:val="00D30AAF"/>
    <w:rPr>
      <w:rFonts w:ascii="Times New Roman" w:hAnsi="Times New Roman" w:cs="Times New Roman"/>
      <w:b/>
      <w:bCs/>
      <w:sz w:val="18"/>
      <w:szCs w:val="18"/>
    </w:rPr>
  </w:style>
  <w:style w:type="character" w:customStyle="1" w:styleId="FontStyle17">
    <w:name w:val="Font Style17"/>
    <w:rsid w:val="00D30AAF"/>
    <w:rPr>
      <w:rFonts w:ascii="Times New Roman" w:hAnsi="Times New Roman" w:cs="Times New Roman"/>
      <w:sz w:val="20"/>
      <w:szCs w:val="20"/>
    </w:rPr>
  </w:style>
  <w:style w:type="paragraph" w:customStyle="1" w:styleId="Style3">
    <w:name w:val="Style3"/>
    <w:basedOn w:val="a"/>
    <w:uiPriority w:val="99"/>
    <w:rsid w:val="00D30AAF"/>
    <w:pPr>
      <w:widowControl w:val="0"/>
      <w:autoSpaceDE w:val="0"/>
      <w:autoSpaceDN w:val="0"/>
      <w:adjustRightInd w:val="0"/>
      <w:spacing w:line="277" w:lineRule="exact"/>
      <w:jc w:val="both"/>
    </w:pPr>
    <w:rPr>
      <w:lang w:val="ru-RU"/>
    </w:rPr>
  </w:style>
  <w:style w:type="paragraph" w:customStyle="1" w:styleId="210">
    <w:name w:val="Основной текст 21"/>
    <w:basedOn w:val="a"/>
    <w:uiPriority w:val="99"/>
    <w:rsid w:val="00D30AAF"/>
    <w:pPr>
      <w:widowControl w:val="0"/>
    </w:pPr>
    <w:rPr>
      <w:sz w:val="28"/>
      <w:szCs w:val="20"/>
      <w:lang w:val="ru-RU"/>
    </w:rPr>
  </w:style>
  <w:style w:type="table" w:styleId="af5">
    <w:name w:val="Table Grid"/>
    <w:basedOn w:val="a1"/>
    <w:uiPriority w:val="99"/>
    <w:rsid w:val="00D30AAF"/>
    <w:pPr>
      <w:spacing w:after="0" w:line="240" w:lineRule="auto"/>
      <w:ind w:firstLine="0"/>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aliases w:val="Обычный (Web)"/>
    <w:basedOn w:val="a"/>
    <w:link w:val="af7"/>
    <w:uiPriority w:val="99"/>
    <w:qFormat/>
    <w:rsid w:val="00D30AAF"/>
    <w:pPr>
      <w:spacing w:before="100" w:beforeAutospacing="1" w:after="100" w:afterAutospacing="1"/>
    </w:pPr>
    <w:rPr>
      <w:lang w:val="x-none" w:eastAsia="x-none"/>
    </w:rPr>
  </w:style>
  <w:style w:type="character" w:customStyle="1" w:styleId="af7">
    <w:name w:val="Обычный (веб) Знак"/>
    <w:aliases w:val="Обычный (Web) Знак"/>
    <w:link w:val="af6"/>
    <w:uiPriority w:val="99"/>
    <w:locked/>
    <w:rsid w:val="00D30AAF"/>
    <w:rPr>
      <w:rFonts w:eastAsia="Times New Roman" w:cs="Times New Roman"/>
      <w:szCs w:val="24"/>
      <w:lang w:val="x-none" w:eastAsia="x-none"/>
    </w:rPr>
  </w:style>
  <w:style w:type="paragraph" w:styleId="af8">
    <w:name w:val="caption"/>
    <w:basedOn w:val="a"/>
    <w:next w:val="a"/>
    <w:uiPriority w:val="35"/>
    <w:qFormat/>
    <w:rsid w:val="00D30AAF"/>
    <w:pPr>
      <w:spacing w:after="200"/>
    </w:pPr>
    <w:rPr>
      <w:rFonts w:ascii="Calibri" w:hAnsi="Calibri"/>
      <w:b/>
      <w:bCs/>
      <w:color w:val="4F81BD"/>
      <w:sz w:val="18"/>
      <w:szCs w:val="18"/>
      <w:lang w:val="ru-RU"/>
    </w:rPr>
  </w:style>
  <w:style w:type="paragraph" w:customStyle="1" w:styleId="13">
    <w:name w:val="1 подзаголовок"/>
    <w:basedOn w:val="a"/>
    <w:uiPriority w:val="99"/>
    <w:rsid w:val="00D30AAF"/>
    <w:pPr>
      <w:spacing w:after="120"/>
      <w:ind w:firstLine="709"/>
      <w:jc w:val="both"/>
    </w:pPr>
    <w:rPr>
      <w:b/>
      <w:bCs/>
      <w:sz w:val="28"/>
      <w:szCs w:val="28"/>
      <w:lang w:val="ru-RU"/>
    </w:rPr>
  </w:style>
  <w:style w:type="paragraph" w:styleId="33">
    <w:name w:val="Body Text Indent 3"/>
    <w:basedOn w:val="a"/>
    <w:link w:val="34"/>
    <w:uiPriority w:val="99"/>
    <w:rsid w:val="00D30AAF"/>
    <w:pPr>
      <w:spacing w:after="120" w:line="276" w:lineRule="auto"/>
      <w:ind w:left="283"/>
    </w:pPr>
    <w:rPr>
      <w:rFonts w:ascii="Calibri" w:hAnsi="Calibri"/>
      <w:sz w:val="16"/>
      <w:szCs w:val="16"/>
      <w:lang w:val="ru-RU"/>
    </w:rPr>
  </w:style>
  <w:style w:type="character" w:customStyle="1" w:styleId="34">
    <w:name w:val="Основной текст с отступом 3 Знак"/>
    <w:basedOn w:val="a0"/>
    <w:link w:val="33"/>
    <w:uiPriority w:val="99"/>
    <w:rsid w:val="00D30AAF"/>
    <w:rPr>
      <w:rFonts w:ascii="Calibri" w:eastAsia="Times New Roman" w:hAnsi="Calibri" w:cs="Times New Roman"/>
      <w:sz w:val="16"/>
      <w:szCs w:val="16"/>
      <w:lang w:eastAsia="ru-RU"/>
    </w:rPr>
  </w:style>
  <w:style w:type="paragraph" w:styleId="af9">
    <w:name w:val="Plain Text"/>
    <w:aliases w:val=" Знак"/>
    <w:basedOn w:val="a"/>
    <w:link w:val="afa"/>
    <w:uiPriority w:val="99"/>
    <w:rsid w:val="00D30AAF"/>
    <w:rPr>
      <w:rFonts w:ascii="Courier New" w:hAnsi="Courier New"/>
      <w:sz w:val="20"/>
      <w:szCs w:val="20"/>
      <w:lang w:val="ru-RU"/>
    </w:rPr>
  </w:style>
  <w:style w:type="character" w:customStyle="1" w:styleId="afa">
    <w:name w:val="Текст Знак"/>
    <w:aliases w:val=" Знак Знак"/>
    <w:basedOn w:val="a0"/>
    <w:link w:val="af9"/>
    <w:uiPriority w:val="99"/>
    <w:rsid w:val="00D30AAF"/>
    <w:rPr>
      <w:rFonts w:ascii="Courier New" w:eastAsia="Times New Roman" w:hAnsi="Courier New" w:cs="Times New Roman"/>
      <w:sz w:val="20"/>
      <w:szCs w:val="20"/>
      <w:lang w:eastAsia="ru-RU"/>
    </w:rPr>
  </w:style>
  <w:style w:type="paragraph" w:styleId="23">
    <w:name w:val="Body Text 2"/>
    <w:basedOn w:val="a"/>
    <w:link w:val="24"/>
    <w:uiPriority w:val="99"/>
    <w:rsid w:val="00D30AAF"/>
    <w:pPr>
      <w:spacing w:after="120" w:line="480" w:lineRule="auto"/>
    </w:pPr>
    <w:rPr>
      <w:rFonts w:ascii="Calibri" w:hAnsi="Calibri"/>
      <w:sz w:val="22"/>
      <w:szCs w:val="22"/>
      <w:lang w:val="ru-RU"/>
    </w:rPr>
  </w:style>
  <w:style w:type="character" w:customStyle="1" w:styleId="24">
    <w:name w:val="Основной текст 2 Знак"/>
    <w:basedOn w:val="a0"/>
    <w:link w:val="23"/>
    <w:uiPriority w:val="99"/>
    <w:rsid w:val="00D30AAF"/>
    <w:rPr>
      <w:rFonts w:ascii="Calibri" w:eastAsia="Times New Roman" w:hAnsi="Calibri" w:cs="Times New Roman"/>
      <w:sz w:val="22"/>
      <w:lang w:eastAsia="ru-RU"/>
    </w:rPr>
  </w:style>
  <w:style w:type="paragraph" w:styleId="HTML">
    <w:name w:val="HTML Preformatted"/>
    <w:basedOn w:val="a"/>
    <w:link w:val="HTML0"/>
    <w:uiPriority w:val="99"/>
    <w:rsid w:val="00D30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D30AAF"/>
    <w:rPr>
      <w:rFonts w:ascii="Courier New" w:eastAsia="Times New Roman" w:hAnsi="Courier New" w:cs="Courier New"/>
      <w:sz w:val="20"/>
      <w:szCs w:val="20"/>
      <w:lang w:eastAsia="ru-RU"/>
    </w:rPr>
  </w:style>
  <w:style w:type="paragraph" w:customStyle="1" w:styleId="ConsNormal">
    <w:name w:val="ConsNormal"/>
    <w:uiPriority w:val="99"/>
    <w:rsid w:val="00D30AAF"/>
    <w:pPr>
      <w:widowControl w:val="0"/>
      <w:spacing w:after="0" w:line="240" w:lineRule="auto"/>
      <w:ind w:firstLine="720"/>
    </w:pPr>
    <w:rPr>
      <w:rFonts w:eastAsia="Times New Roman" w:cs="Times New Roman"/>
      <w:sz w:val="20"/>
      <w:szCs w:val="20"/>
      <w:lang w:eastAsia="ru-RU"/>
    </w:rPr>
  </w:style>
  <w:style w:type="character" w:styleId="afb">
    <w:name w:val="annotation reference"/>
    <w:uiPriority w:val="99"/>
    <w:semiHidden/>
    <w:rsid w:val="00D30AAF"/>
    <w:rPr>
      <w:rFonts w:cs="Times New Roman"/>
      <w:sz w:val="16"/>
      <w:szCs w:val="16"/>
    </w:rPr>
  </w:style>
  <w:style w:type="paragraph" w:styleId="afc">
    <w:name w:val="annotation text"/>
    <w:basedOn w:val="a"/>
    <w:link w:val="afd"/>
    <w:uiPriority w:val="99"/>
    <w:semiHidden/>
    <w:rsid w:val="00D30AAF"/>
    <w:pPr>
      <w:spacing w:after="200"/>
    </w:pPr>
    <w:rPr>
      <w:rFonts w:ascii="Calibri" w:hAnsi="Calibri"/>
      <w:sz w:val="20"/>
      <w:szCs w:val="20"/>
      <w:lang w:val="ru-RU"/>
    </w:rPr>
  </w:style>
  <w:style w:type="character" w:customStyle="1" w:styleId="afd">
    <w:name w:val="Текст примечания Знак"/>
    <w:basedOn w:val="a0"/>
    <w:link w:val="afc"/>
    <w:uiPriority w:val="99"/>
    <w:semiHidden/>
    <w:rsid w:val="00D30AAF"/>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rsid w:val="00D30AAF"/>
    <w:rPr>
      <w:b/>
      <w:bCs/>
    </w:rPr>
  </w:style>
  <w:style w:type="character" w:customStyle="1" w:styleId="aff">
    <w:name w:val="Тема примечания Знак"/>
    <w:basedOn w:val="afd"/>
    <w:link w:val="afe"/>
    <w:uiPriority w:val="99"/>
    <w:semiHidden/>
    <w:rsid w:val="00D30AAF"/>
    <w:rPr>
      <w:rFonts w:ascii="Calibri" w:eastAsia="Times New Roman" w:hAnsi="Calibri" w:cs="Times New Roman"/>
      <w:b/>
      <w:bCs/>
      <w:sz w:val="20"/>
      <w:szCs w:val="20"/>
      <w:lang w:eastAsia="ru-RU"/>
    </w:rPr>
  </w:style>
  <w:style w:type="paragraph" w:styleId="aff0">
    <w:name w:val="endnote text"/>
    <w:basedOn w:val="a"/>
    <w:link w:val="aff1"/>
    <w:uiPriority w:val="99"/>
    <w:semiHidden/>
    <w:rsid w:val="00D30AAF"/>
    <w:pPr>
      <w:spacing w:after="200" w:line="276" w:lineRule="auto"/>
    </w:pPr>
    <w:rPr>
      <w:rFonts w:ascii="Calibri" w:hAnsi="Calibri"/>
      <w:sz w:val="20"/>
      <w:szCs w:val="20"/>
      <w:lang w:val="ru-RU"/>
    </w:rPr>
  </w:style>
  <w:style w:type="character" w:customStyle="1" w:styleId="aff1">
    <w:name w:val="Текст концевой сноски Знак"/>
    <w:basedOn w:val="a0"/>
    <w:link w:val="aff0"/>
    <w:uiPriority w:val="99"/>
    <w:semiHidden/>
    <w:rsid w:val="00D30AAF"/>
    <w:rPr>
      <w:rFonts w:ascii="Calibri" w:eastAsia="Times New Roman" w:hAnsi="Calibri" w:cs="Times New Roman"/>
      <w:sz w:val="20"/>
      <w:szCs w:val="20"/>
      <w:lang w:eastAsia="ru-RU"/>
    </w:rPr>
  </w:style>
  <w:style w:type="character" w:styleId="aff2">
    <w:name w:val="endnote reference"/>
    <w:uiPriority w:val="99"/>
    <w:semiHidden/>
    <w:rsid w:val="00D30AAF"/>
    <w:rPr>
      <w:rFonts w:cs="Times New Roman"/>
      <w:vertAlign w:val="superscript"/>
    </w:rPr>
  </w:style>
  <w:style w:type="character" w:customStyle="1" w:styleId="FontStyle24">
    <w:name w:val="Font Style24"/>
    <w:uiPriority w:val="99"/>
    <w:rsid w:val="00D30AAF"/>
    <w:rPr>
      <w:rFonts w:ascii="Times New Roman" w:hAnsi="Times New Roman" w:cs="Times New Roman"/>
      <w:sz w:val="24"/>
      <w:szCs w:val="24"/>
    </w:rPr>
  </w:style>
  <w:style w:type="character" w:styleId="aff3">
    <w:name w:val="page number"/>
    <w:uiPriority w:val="99"/>
    <w:rsid w:val="00D30AAF"/>
    <w:rPr>
      <w:rFonts w:cs="Times New Roman"/>
    </w:rPr>
  </w:style>
  <w:style w:type="table" w:customStyle="1" w:styleId="14">
    <w:name w:val="Сетка таблицы1"/>
    <w:basedOn w:val="a1"/>
    <w:uiPriority w:val="59"/>
    <w:rsid w:val="00D30AAF"/>
    <w:pPr>
      <w:spacing w:after="0" w:line="240" w:lineRule="auto"/>
      <w:ind w:firstLine="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6">
    <w:name w:val="xl6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7">
    <w:name w:val="xl67"/>
    <w:basedOn w:val="a"/>
    <w:rsid w:val="00D30AAF"/>
    <w:pPr>
      <w:spacing w:before="100" w:beforeAutospacing="1" w:after="100" w:afterAutospacing="1"/>
    </w:pPr>
    <w:rPr>
      <w:lang w:val="ru-RU"/>
    </w:rPr>
  </w:style>
  <w:style w:type="paragraph" w:customStyle="1" w:styleId="xl68">
    <w:name w:val="xl68"/>
    <w:basedOn w:val="a"/>
    <w:rsid w:val="00D30AAF"/>
    <w:pPr>
      <w:spacing w:before="100" w:beforeAutospacing="1" w:after="100" w:afterAutospacing="1"/>
    </w:pPr>
    <w:rPr>
      <w:b/>
      <w:bCs/>
      <w:lang w:val="ru-RU"/>
    </w:rPr>
  </w:style>
  <w:style w:type="paragraph" w:customStyle="1" w:styleId="xl69">
    <w:name w:val="xl6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70">
    <w:name w:val="xl70"/>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1">
    <w:name w:val="xl71"/>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2">
    <w:name w:val="xl72"/>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3">
    <w:name w:val="xl73"/>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74">
    <w:name w:val="xl74"/>
    <w:basedOn w:val="a"/>
    <w:rsid w:val="00D30AAF"/>
    <w:pPr>
      <w:pBdr>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5">
    <w:name w:val="xl7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6">
    <w:name w:val="xl76"/>
    <w:basedOn w:val="a"/>
    <w:rsid w:val="00D30AAF"/>
    <w:pPr>
      <w:spacing w:before="100" w:beforeAutospacing="1" w:after="100" w:afterAutospacing="1"/>
    </w:pPr>
    <w:rPr>
      <w:lang w:val="ru-RU"/>
    </w:rPr>
  </w:style>
  <w:style w:type="paragraph" w:customStyle="1" w:styleId="xl77">
    <w:name w:val="xl77"/>
    <w:basedOn w:val="a"/>
    <w:rsid w:val="00D30AAF"/>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8">
    <w:name w:val="xl78"/>
    <w:basedOn w:val="a"/>
    <w:rsid w:val="00D30AAF"/>
    <w:pPr>
      <w:pBdr>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9">
    <w:name w:val="xl79"/>
    <w:basedOn w:val="a"/>
    <w:rsid w:val="00D30AAF"/>
    <w:pPr>
      <w:spacing w:before="100" w:beforeAutospacing="1" w:after="100" w:afterAutospacing="1"/>
      <w:jc w:val="center"/>
      <w:textAlignment w:val="center"/>
    </w:pPr>
    <w:rPr>
      <w:sz w:val="16"/>
      <w:szCs w:val="16"/>
      <w:lang w:val="ru-RU"/>
    </w:rPr>
  </w:style>
  <w:style w:type="paragraph" w:customStyle="1" w:styleId="xl80">
    <w:name w:val="xl80"/>
    <w:basedOn w:val="a"/>
    <w:rsid w:val="00D30AAF"/>
    <w:pPr>
      <w:spacing w:before="100" w:beforeAutospacing="1" w:after="100" w:afterAutospacing="1"/>
    </w:pPr>
    <w:rPr>
      <w:color w:val="FFFF00"/>
      <w:lang w:val="ru-RU"/>
    </w:rPr>
  </w:style>
  <w:style w:type="paragraph" w:customStyle="1" w:styleId="xl81">
    <w:name w:val="xl8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2">
    <w:name w:val="xl82"/>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3">
    <w:name w:val="xl83"/>
    <w:basedOn w:val="a"/>
    <w:rsid w:val="00D30AAF"/>
    <w:pPr>
      <w:spacing w:before="100" w:beforeAutospacing="1" w:after="100" w:afterAutospacing="1"/>
      <w:jc w:val="center"/>
    </w:pPr>
    <w:rPr>
      <w:lang w:val="ru-RU"/>
    </w:rPr>
  </w:style>
  <w:style w:type="paragraph" w:customStyle="1" w:styleId="xl85">
    <w:name w:val="xl85"/>
    <w:basedOn w:val="a"/>
    <w:rsid w:val="00D30AAF"/>
    <w:pPr>
      <w:spacing w:before="100" w:beforeAutospacing="1" w:after="100" w:afterAutospacing="1"/>
      <w:jc w:val="center"/>
      <w:textAlignment w:val="center"/>
    </w:pPr>
    <w:rPr>
      <w:sz w:val="16"/>
      <w:szCs w:val="16"/>
      <w:lang w:val="ru-RU"/>
    </w:rPr>
  </w:style>
  <w:style w:type="paragraph" w:customStyle="1" w:styleId="xl86">
    <w:name w:val="xl86"/>
    <w:basedOn w:val="a"/>
    <w:rsid w:val="00D30AAF"/>
    <w:pPr>
      <w:spacing w:before="100" w:beforeAutospacing="1" w:after="100" w:afterAutospacing="1"/>
      <w:jc w:val="center"/>
      <w:textAlignment w:val="center"/>
    </w:pPr>
    <w:rPr>
      <w:sz w:val="16"/>
      <w:szCs w:val="16"/>
      <w:lang w:val="ru-RU"/>
    </w:rPr>
  </w:style>
  <w:style w:type="paragraph" w:customStyle="1" w:styleId="xl87">
    <w:name w:val="xl87"/>
    <w:basedOn w:val="a"/>
    <w:rsid w:val="00D30AAF"/>
    <w:pPr>
      <w:spacing w:before="100" w:beforeAutospacing="1" w:after="100" w:afterAutospacing="1"/>
      <w:jc w:val="center"/>
      <w:textAlignment w:val="center"/>
    </w:pPr>
    <w:rPr>
      <w:sz w:val="18"/>
      <w:szCs w:val="18"/>
      <w:lang w:val="ru-RU"/>
    </w:rPr>
  </w:style>
  <w:style w:type="paragraph" w:customStyle="1" w:styleId="xl88">
    <w:name w:val="xl88"/>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89">
    <w:name w:val="xl8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ru-RU"/>
    </w:rPr>
  </w:style>
  <w:style w:type="paragraph" w:customStyle="1" w:styleId="xl90">
    <w:name w:val="xl9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91">
    <w:name w:val="xl91"/>
    <w:basedOn w:val="a"/>
    <w:rsid w:val="00D30AAF"/>
    <w:pPr>
      <w:spacing w:before="100" w:beforeAutospacing="1" w:after="100" w:afterAutospacing="1"/>
      <w:jc w:val="center"/>
    </w:pPr>
    <w:rPr>
      <w:sz w:val="16"/>
      <w:szCs w:val="16"/>
      <w:lang w:val="ru-RU"/>
    </w:rPr>
  </w:style>
  <w:style w:type="paragraph" w:customStyle="1" w:styleId="xl92">
    <w:name w:val="xl92"/>
    <w:basedOn w:val="a"/>
    <w:rsid w:val="00D30AAF"/>
    <w:pPr>
      <w:spacing w:before="100" w:beforeAutospacing="1" w:after="100" w:afterAutospacing="1"/>
    </w:pPr>
    <w:rPr>
      <w:sz w:val="16"/>
      <w:szCs w:val="16"/>
      <w:lang w:val="ru-RU"/>
    </w:rPr>
  </w:style>
  <w:style w:type="paragraph" w:customStyle="1" w:styleId="xl93">
    <w:name w:val="xl93"/>
    <w:basedOn w:val="a"/>
    <w:rsid w:val="00D30AAF"/>
    <w:pPr>
      <w:spacing w:before="100" w:beforeAutospacing="1" w:after="100" w:afterAutospacing="1"/>
      <w:jc w:val="center"/>
    </w:pPr>
    <w:rPr>
      <w:b/>
      <w:bCs/>
      <w:lang w:val="ru-RU"/>
    </w:rPr>
  </w:style>
  <w:style w:type="paragraph" w:customStyle="1" w:styleId="xl94">
    <w:name w:val="xl94"/>
    <w:basedOn w:val="a"/>
    <w:rsid w:val="00D30AAF"/>
    <w:pPr>
      <w:pBdr>
        <w:bottom w:val="single" w:sz="4" w:space="0" w:color="auto"/>
      </w:pBdr>
      <w:spacing w:before="100" w:beforeAutospacing="1" w:after="100" w:afterAutospacing="1"/>
      <w:jc w:val="center"/>
    </w:pPr>
    <w:rPr>
      <w:b/>
      <w:bCs/>
      <w:lang w:val="ru-RU"/>
    </w:rPr>
  </w:style>
  <w:style w:type="paragraph" w:customStyle="1" w:styleId="xl95">
    <w:name w:val="xl95"/>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96">
    <w:name w:val="xl9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7">
    <w:name w:val="xl97"/>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8">
    <w:name w:val="xl98"/>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9">
    <w:name w:val="xl99"/>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00">
    <w:name w:val="xl100"/>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1">
    <w:name w:val="xl101"/>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2">
    <w:name w:val="xl102"/>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3">
    <w:name w:val="xl103"/>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4">
    <w:name w:val="xl104"/>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5">
    <w:name w:val="xl105"/>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6">
    <w:name w:val="xl106"/>
    <w:basedOn w:val="a"/>
    <w:rsid w:val="00D30AAF"/>
    <w:pPr>
      <w:pBdr>
        <w:left w:val="single" w:sz="4" w:space="0" w:color="auto"/>
        <w:right w:val="single" w:sz="4" w:space="0" w:color="auto"/>
      </w:pBdr>
      <w:spacing w:before="100" w:beforeAutospacing="1" w:after="100" w:afterAutospacing="1"/>
    </w:pPr>
    <w:rPr>
      <w:lang w:val="ru-RU"/>
    </w:rPr>
  </w:style>
  <w:style w:type="paragraph" w:customStyle="1" w:styleId="xl107">
    <w:name w:val="xl107"/>
    <w:basedOn w:val="a"/>
    <w:rsid w:val="00D30AAF"/>
    <w:pPr>
      <w:pBdr>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08">
    <w:name w:val="xl108"/>
    <w:basedOn w:val="a"/>
    <w:rsid w:val="00D30AA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09">
    <w:name w:val="xl109"/>
    <w:basedOn w:val="a"/>
    <w:rsid w:val="00D30AAF"/>
    <w:pPr>
      <w:pBdr>
        <w:top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10">
    <w:name w:val="xl110"/>
    <w:basedOn w:val="a"/>
    <w:rsid w:val="00D30AAF"/>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1">
    <w:name w:val="xl111"/>
    <w:basedOn w:val="a"/>
    <w:rsid w:val="00D30AAF"/>
    <w:pPr>
      <w:spacing w:before="100" w:beforeAutospacing="1" w:after="100" w:afterAutospacing="1"/>
      <w:jc w:val="center"/>
    </w:pPr>
    <w:rPr>
      <w:b/>
      <w:bCs/>
      <w:lang w:val="ru-RU"/>
    </w:rPr>
  </w:style>
  <w:style w:type="paragraph" w:customStyle="1" w:styleId="xl112">
    <w:name w:val="xl112"/>
    <w:basedOn w:val="a"/>
    <w:rsid w:val="00D30AAF"/>
    <w:pPr>
      <w:spacing w:before="100" w:beforeAutospacing="1" w:after="100" w:afterAutospacing="1"/>
      <w:jc w:val="center"/>
      <w:textAlignment w:val="center"/>
    </w:pPr>
    <w:rPr>
      <w:b/>
      <w:bCs/>
      <w:lang w:val="ru-RU"/>
    </w:rPr>
  </w:style>
  <w:style w:type="paragraph" w:customStyle="1" w:styleId="xl113">
    <w:name w:val="xl113"/>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4">
    <w:name w:val="xl114"/>
    <w:basedOn w:val="a"/>
    <w:rsid w:val="00D30AAF"/>
    <w:pPr>
      <w:pBdr>
        <w:top w:val="single" w:sz="4" w:space="0" w:color="auto"/>
        <w:left w:val="single" w:sz="4" w:space="0" w:color="auto"/>
      </w:pBdr>
      <w:spacing w:before="100" w:beforeAutospacing="1" w:after="100" w:afterAutospacing="1"/>
      <w:jc w:val="center"/>
    </w:pPr>
    <w:rPr>
      <w:lang w:val="ru-RU"/>
    </w:rPr>
  </w:style>
  <w:style w:type="paragraph" w:customStyle="1" w:styleId="xl115">
    <w:name w:val="xl115"/>
    <w:basedOn w:val="a"/>
    <w:rsid w:val="00D30AAF"/>
    <w:pPr>
      <w:pBdr>
        <w:top w:val="single" w:sz="4" w:space="0" w:color="auto"/>
      </w:pBdr>
      <w:spacing w:before="100" w:beforeAutospacing="1" w:after="100" w:afterAutospacing="1"/>
      <w:jc w:val="center"/>
    </w:pPr>
    <w:rPr>
      <w:lang w:val="ru-RU"/>
    </w:rPr>
  </w:style>
  <w:style w:type="paragraph" w:customStyle="1" w:styleId="xl116">
    <w:name w:val="xl116"/>
    <w:basedOn w:val="a"/>
    <w:rsid w:val="00D30AAF"/>
    <w:pPr>
      <w:pBdr>
        <w:top w:val="single" w:sz="4" w:space="0" w:color="auto"/>
        <w:right w:val="single" w:sz="4" w:space="0" w:color="auto"/>
      </w:pBdr>
      <w:spacing w:before="100" w:beforeAutospacing="1" w:after="100" w:afterAutospacing="1"/>
      <w:jc w:val="center"/>
    </w:pPr>
    <w:rPr>
      <w:lang w:val="ru-RU"/>
    </w:rPr>
  </w:style>
  <w:style w:type="paragraph" w:customStyle="1" w:styleId="xl117">
    <w:name w:val="xl117"/>
    <w:basedOn w:val="a"/>
    <w:rsid w:val="00D30AAF"/>
    <w:pPr>
      <w:pBdr>
        <w:top w:val="single" w:sz="4" w:space="0" w:color="auto"/>
        <w:left w:val="single" w:sz="4" w:space="0" w:color="auto"/>
        <w:bottom w:val="single" w:sz="4" w:space="0" w:color="auto"/>
      </w:pBdr>
      <w:spacing w:before="100" w:beforeAutospacing="1" w:after="100" w:afterAutospacing="1"/>
      <w:jc w:val="center"/>
    </w:pPr>
    <w:rPr>
      <w:lang w:val="ru-RU"/>
    </w:rPr>
  </w:style>
  <w:style w:type="paragraph" w:customStyle="1" w:styleId="xl118">
    <w:name w:val="xl118"/>
    <w:basedOn w:val="a"/>
    <w:rsid w:val="00D30AAF"/>
    <w:pPr>
      <w:pBdr>
        <w:top w:val="single" w:sz="4" w:space="0" w:color="auto"/>
        <w:bottom w:val="single" w:sz="4" w:space="0" w:color="auto"/>
      </w:pBdr>
      <w:spacing w:before="100" w:beforeAutospacing="1" w:after="100" w:afterAutospacing="1"/>
      <w:jc w:val="center"/>
    </w:pPr>
    <w:rPr>
      <w:lang w:val="ru-RU"/>
    </w:rPr>
  </w:style>
  <w:style w:type="paragraph" w:customStyle="1" w:styleId="xl119">
    <w:name w:val="xl119"/>
    <w:basedOn w:val="a"/>
    <w:rsid w:val="00D30AAF"/>
    <w:pPr>
      <w:pBdr>
        <w:top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20">
    <w:name w:val="xl12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1">
    <w:name w:val="xl12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122">
    <w:name w:val="xl122"/>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3">
    <w:name w:val="xl123"/>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Default">
    <w:name w:val="Default"/>
    <w:rsid w:val="00D30AAF"/>
    <w:pPr>
      <w:autoSpaceDE w:val="0"/>
      <w:autoSpaceDN w:val="0"/>
      <w:adjustRightInd w:val="0"/>
      <w:spacing w:after="0" w:line="240" w:lineRule="auto"/>
      <w:ind w:firstLine="0"/>
    </w:pPr>
    <w:rPr>
      <w:rFonts w:eastAsia="Times New Roman" w:cs="Times New Roman"/>
      <w:color w:val="000000"/>
      <w:szCs w:val="24"/>
      <w:lang w:eastAsia="ru-RU"/>
    </w:rPr>
  </w:style>
  <w:style w:type="character" w:customStyle="1" w:styleId="apple-style-span">
    <w:name w:val="apple-style-span"/>
    <w:rsid w:val="00D30AAF"/>
  </w:style>
  <w:style w:type="character" w:styleId="aff4">
    <w:name w:val="Strong"/>
    <w:uiPriority w:val="22"/>
    <w:qFormat/>
    <w:rsid w:val="00D30AAF"/>
    <w:rPr>
      <w:b/>
      <w:bCs/>
    </w:rPr>
  </w:style>
  <w:style w:type="paragraph" w:customStyle="1" w:styleId="ConsNonformat">
    <w:name w:val="ConsNonformat"/>
    <w:uiPriority w:val="99"/>
    <w:rsid w:val="00D30AAF"/>
    <w:pPr>
      <w:widowControl w:val="0"/>
      <w:snapToGrid w:val="0"/>
      <w:spacing w:after="0" w:line="240" w:lineRule="auto"/>
      <w:ind w:firstLine="0"/>
    </w:pPr>
    <w:rPr>
      <w:rFonts w:ascii="Courier New" w:eastAsia="Times New Roman" w:hAnsi="Courier New" w:cs="Times New Roman"/>
      <w:sz w:val="20"/>
      <w:szCs w:val="20"/>
      <w:lang w:eastAsia="ru-RU"/>
    </w:rPr>
  </w:style>
  <w:style w:type="paragraph" w:customStyle="1" w:styleId="aff5">
    <w:name w:val="Содержимое таблицы"/>
    <w:basedOn w:val="a"/>
    <w:rsid w:val="00D30AAF"/>
    <w:pPr>
      <w:suppressLineNumbers/>
      <w:suppressAutoHyphens/>
    </w:pPr>
    <w:rPr>
      <w:sz w:val="20"/>
      <w:szCs w:val="20"/>
      <w:lang w:val="en-US"/>
    </w:rPr>
  </w:style>
  <w:style w:type="paragraph" w:customStyle="1" w:styleId="aff6">
    <w:name w:val="МОН"/>
    <w:basedOn w:val="a"/>
    <w:rsid w:val="00D30AAF"/>
    <w:pPr>
      <w:spacing w:line="360" w:lineRule="auto"/>
      <w:ind w:firstLine="709"/>
      <w:jc w:val="both"/>
    </w:pPr>
    <w:rPr>
      <w:sz w:val="28"/>
      <w:lang w:val="ru-RU"/>
    </w:rPr>
  </w:style>
  <w:style w:type="paragraph" w:customStyle="1" w:styleId="Style10">
    <w:name w:val="Style10"/>
    <w:basedOn w:val="a"/>
    <w:uiPriority w:val="99"/>
    <w:rsid w:val="00D30AAF"/>
    <w:pPr>
      <w:widowControl w:val="0"/>
      <w:autoSpaceDE w:val="0"/>
      <w:autoSpaceDN w:val="0"/>
      <w:adjustRightInd w:val="0"/>
      <w:spacing w:line="230" w:lineRule="exact"/>
    </w:pPr>
    <w:rPr>
      <w:lang w:val="ru-RU"/>
    </w:rPr>
  </w:style>
  <w:style w:type="character" w:customStyle="1" w:styleId="FontStyle14">
    <w:name w:val="Font Style14"/>
    <w:uiPriority w:val="99"/>
    <w:rsid w:val="00D30AAF"/>
    <w:rPr>
      <w:rFonts w:ascii="Times New Roman" w:hAnsi="Times New Roman" w:cs="Times New Roman" w:hint="default"/>
      <w:spacing w:val="10"/>
      <w:sz w:val="16"/>
      <w:szCs w:val="16"/>
    </w:rPr>
  </w:style>
  <w:style w:type="paragraph" w:customStyle="1" w:styleId="310">
    <w:name w:val="Основной текст 31"/>
    <w:basedOn w:val="a"/>
    <w:uiPriority w:val="99"/>
    <w:rsid w:val="00D30AAF"/>
    <w:pPr>
      <w:suppressAutoHyphens/>
    </w:pPr>
    <w:rPr>
      <w:sz w:val="28"/>
      <w:szCs w:val="20"/>
      <w:lang w:val="ru-RU" w:eastAsia="ar-SA"/>
    </w:rPr>
  </w:style>
  <w:style w:type="character" w:customStyle="1" w:styleId="FontStyle16">
    <w:name w:val="Font Style16"/>
    <w:uiPriority w:val="99"/>
    <w:rsid w:val="00D30AAF"/>
    <w:rPr>
      <w:rFonts w:ascii="Times New Roman" w:hAnsi="Times New Roman" w:cs="Times New Roman" w:hint="default"/>
      <w:spacing w:val="10"/>
      <w:sz w:val="22"/>
      <w:szCs w:val="22"/>
    </w:rPr>
  </w:style>
  <w:style w:type="character" w:customStyle="1" w:styleId="FontStyle13">
    <w:name w:val="Font Style13"/>
    <w:uiPriority w:val="99"/>
    <w:rsid w:val="00D30AAF"/>
    <w:rPr>
      <w:rFonts w:ascii="Times New Roman" w:hAnsi="Times New Roman" w:cs="Times New Roman" w:hint="default"/>
      <w:b/>
      <w:bCs/>
      <w:sz w:val="20"/>
      <w:szCs w:val="20"/>
    </w:rPr>
  </w:style>
  <w:style w:type="paragraph" w:customStyle="1" w:styleId="Style4">
    <w:name w:val="Style4"/>
    <w:basedOn w:val="a"/>
    <w:rsid w:val="00D30AAF"/>
    <w:pPr>
      <w:widowControl w:val="0"/>
      <w:autoSpaceDE w:val="0"/>
      <w:autoSpaceDN w:val="0"/>
      <w:adjustRightInd w:val="0"/>
      <w:spacing w:line="283" w:lineRule="exact"/>
      <w:ind w:hanging="149"/>
      <w:jc w:val="both"/>
    </w:pPr>
    <w:rPr>
      <w:lang w:val="ru-RU"/>
    </w:rPr>
  </w:style>
  <w:style w:type="paragraph" w:customStyle="1" w:styleId="Style5">
    <w:name w:val="Style5"/>
    <w:basedOn w:val="a"/>
    <w:rsid w:val="00D30AAF"/>
    <w:pPr>
      <w:widowControl w:val="0"/>
      <w:autoSpaceDE w:val="0"/>
      <w:autoSpaceDN w:val="0"/>
      <w:adjustRightInd w:val="0"/>
      <w:spacing w:line="278" w:lineRule="exact"/>
    </w:pPr>
    <w:rPr>
      <w:lang w:val="ru-RU"/>
    </w:rPr>
  </w:style>
  <w:style w:type="paragraph" w:customStyle="1" w:styleId="Style6">
    <w:name w:val="Style6"/>
    <w:basedOn w:val="a"/>
    <w:rsid w:val="00D30AAF"/>
    <w:pPr>
      <w:widowControl w:val="0"/>
      <w:autoSpaceDE w:val="0"/>
      <w:autoSpaceDN w:val="0"/>
      <w:adjustRightInd w:val="0"/>
    </w:pPr>
    <w:rPr>
      <w:lang w:val="ru-RU"/>
    </w:rPr>
  </w:style>
  <w:style w:type="paragraph" w:customStyle="1" w:styleId="Style7">
    <w:name w:val="Style7"/>
    <w:basedOn w:val="a"/>
    <w:rsid w:val="00D30AAF"/>
    <w:pPr>
      <w:widowControl w:val="0"/>
      <w:autoSpaceDE w:val="0"/>
      <w:autoSpaceDN w:val="0"/>
      <w:adjustRightInd w:val="0"/>
      <w:spacing w:line="278" w:lineRule="exact"/>
      <w:ind w:hanging="562"/>
      <w:jc w:val="both"/>
    </w:pPr>
    <w:rPr>
      <w:lang w:val="ru-RU"/>
    </w:rPr>
  </w:style>
  <w:style w:type="character" w:customStyle="1" w:styleId="FontStyle12">
    <w:name w:val="Font Style12"/>
    <w:rsid w:val="00D30AAF"/>
    <w:rPr>
      <w:rFonts w:ascii="Times New Roman" w:hAnsi="Times New Roman" w:cs="Times New Roman" w:hint="default"/>
      <w:i/>
      <w:iCs/>
      <w:sz w:val="24"/>
      <w:szCs w:val="24"/>
    </w:rPr>
  </w:style>
  <w:style w:type="paragraph" w:styleId="15">
    <w:name w:val="toc 1"/>
    <w:basedOn w:val="a"/>
    <w:next w:val="a"/>
    <w:autoRedefine/>
    <w:unhideWhenUsed/>
    <w:rsid w:val="00D30AAF"/>
    <w:pPr>
      <w:tabs>
        <w:tab w:val="right" w:leader="dot" w:pos="9540"/>
      </w:tabs>
      <w:jc w:val="center"/>
    </w:pPr>
    <w:rPr>
      <w:rFonts w:eastAsia="Arial Unicode MS"/>
      <w:b/>
      <w:bCs/>
      <w:sz w:val="32"/>
      <w:szCs w:val="32"/>
      <w:lang w:val="ru-RU"/>
    </w:rPr>
  </w:style>
  <w:style w:type="paragraph" w:customStyle="1" w:styleId="25">
    <w:name w:val="Заг 2"/>
    <w:basedOn w:val="a"/>
    <w:rsid w:val="00D30AAF"/>
    <w:pPr>
      <w:ind w:firstLine="540"/>
      <w:jc w:val="both"/>
    </w:pPr>
    <w:rPr>
      <w:rFonts w:ascii="Arial Unicode MS" w:eastAsia="Arial Unicode MS" w:hAnsi="Arial Unicode MS" w:cs="Arial Unicode MS"/>
      <w:sz w:val="26"/>
      <w:szCs w:val="26"/>
      <w:lang w:val="ru-RU"/>
    </w:rPr>
  </w:style>
  <w:style w:type="character" w:customStyle="1" w:styleId="aff7">
    <w:name w:val="Подпись к таблице_"/>
    <w:link w:val="aff8"/>
    <w:uiPriority w:val="99"/>
    <w:locked/>
    <w:rsid w:val="00D30AAF"/>
    <w:rPr>
      <w:b/>
      <w:bCs/>
      <w:sz w:val="18"/>
      <w:szCs w:val="18"/>
      <w:shd w:val="clear" w:color="auto" w:fill="FFFFFF"/>
    </w:rPr>
  </w:style>
  <w:style w:type="paragraph" w:customStyle="1" w:styleId="aff8">
    <w:name w:val="Подпись к таблице"/>
    <w:basedOn w:val="a"/>
    <w:link w:val="aff7"/>
    <w:uiPriority w:val="99"/>
    <w:rsid w:val="00D30AAF"/>
    <w:pPr>
      <w:shd w:val="clear" w:color="auto" w:fill="FFFFFF"/>
      <w:spacing w:line="274" w:lineRule="exact"/>
      <w:jc w:val="both"/>
    </w:pPr>
    <w:rPr>
      <w:rFonts w:eastAsiaTheme="minorHAnsi" w:cstheme="minorBidi"/>
      <w:b/>
      <w:bCs/>
      <w:sz w:val="18"/>
      <w:szCs w:val="18"/>
      <w:lang w:val="ru-RU" w:eastAsia="en-US"/>
    </w:rPr>
  </w:style>
  <w:style w:type="paragraph" w:customStyle="1" w:styleId="textindent">
    <w:name w:val="textindent"/>
    <w:basedOn w:val="a"/>
    <w:uiPriority w:val="99"/>
    <w:rsid w:val="00D30AAF"/>
    <w:pPr>
      <w:spacing w:before="368"/>
      <w:ind w:left="335" w:right="335" w:firstLine="251"/>
      <w:jc w:val="both"/>
    </w:pPr>
    <w:rPr>
      <w:rFonts w:ascii="Tahoma" w:hAnsi="Tahoma" w:cs="Tahoma"/>
      <w:color w:val="000000"/>
      <w:sz w:val="20"/>
      <w:szCs w:val="20"/>
      <w:lang w:val="ru-RU"/>
    </w:rPr>
  </w:style>
  <w:style w:type="character" w:customStyle="1" w:styleId="aff9">
    <w:name w:val="Основной текст_"/>
    <w:link w:val="16"/>
    <w:locked/>
    <w:rsid w:val="00D30AAF"/>
    <w:rPr>
      <w:sz w:val="25"/>
      <w:szCs w:val="25"/>
      <w:shd w:val="clear" w:color="auto" w:fill="FFFFFF"/>
    </w:rPr>
  </w:style>
  <w:style w:type="paragraph" w:customStyle="1" w:styleId="16">
    <w:name w:val="Основной текст1"/>
    <w:basedOn w:val="a"/>
    <w:link w:val="aff9"/>
    <w:rsid w:val="00D30AAF"/>
    <w:pPr>
      <w:shd w:val="clear" w:color="auto" w:fill="FFFFFF"/>
      <w:spacing w:after="780" w:line="0" w:lineRule="atLeast"/>
      <w:ind w:hanging="680"/>
      <w:jc w:val="center"/>
    </w:pPr>
    <w:rPr>
      <w:rFonts w:eastAsiaTheme="minorHAnsi" w:cstheme="minorBidi"/>
      <w:sz w:val="25"/>
      <w:szCs w:val="25"/>
      <w:lang w:val="ru-RU" w:eastAsia="en-US"/>
    </w:rPr>
  </w:style>
  <w:style w:type="character" w:customStyle="1" w:styleId="26">
    <w:name w:val="Основной текст (2)_"/>
    <w:link w:val="27"/>
    <w:locked/>
    <w:rsid w:val="00D30AAF"/>
    <w:rPr>
      <w:sz w:val="25"/>
      <w:szCs w:val="25"/>
      <w:shd w:val="clear" w:color="auto" w:fill="FFFFFF"/>
    </w:rPr>
  </w:style>
  <w:style w:type="paragraph" w:customStyle="1" w:styleId="27">
    <w:name w:val="Основной текст (2)"/>
    <w:basedOn w:val="a"/>
    <w:link w:val="26"/>
    <w:rsid w:val="00D30AAF"/>
    <w:pPr>
      <w:shd w:val="clear" w:color="auto" w:fill="FFFFFF"/>
      <w:spacing w:before="780" w:line="298" w:lineRule="exact"/>
      <w:jc w:val="center"/>
    </w:pPr>
    <w:rPr>
      <w:rFonts w:eastAsiaTheme="minorHAnsi" w:cstheme="minorBidi"/>
      <w:sz w:val="25"/>
      <w:szCs w:val="25"/>
      <w:lang w:val="ru-RU" w:eastAsia="en-US"/>
    </w:rPr>
  </w:style>
  <w:style w:type="character" w:customStyle="1" w:styleId="17">
    <w:name w:val="Заголовок №1_"/>
    <w:link w:val="18"/>
    <w:locked/>
    <w:rsid w:val="00D30AAF"/>
    <w:rPr>
      <w:sz w:val="25"/>
      <w:szCs w:val="25"/>
      <w:shd w:val="clear" w:color="auto" w:fill="FFFFFF"/>
    </w:rPr>
  </w:style>
  <w:style w:type="paragraph" w:customStyle="1" w:styleId="18">
    <w:name w:val="Заголовок №1"/>
    <w:basedOn w:val="a"/>
    <w:link w:val="17"/>
    <w:rsid w:val="00D30AAF"/>
    <w:pPr>
      <w:shd w:val="clear" w:color="auto" w:fill="FFFFFF"/>
      <w:spacing w:after="240" w:line="298" w:lineRule="exact"/>
      <w:jc w:val="right"/>
      <w:outlineLvl w:val="0"/>
    </w:pPr>
    <w:rPr>
      <w:rFonts w:eastAsiaTheme="minorHAnsi" w:cstheme="minorBidi"/>
      <w:sz w:val="25"/>
      <w:szCs w:val="25"/>
      <w:lang w:val="ru-RU" w:eastAsia="en-US"/>
    </w:rPr>
  </w:style>
  <w:style w:type="character" w:styleId="affa">
    <w:name w:val="Emphasis"/>
    <w:qFormat/>
    <w:rsid w:val="00D30AAF"/>
    <w:rPr>
      <w:rFonts w:ascii="Times New Roman" w:hAnsi="Times New Roman" w:cs="Times New Roman" w:hint="default"/>
      <w:i/>
      <w:iCs/>
    </w:rPr>
  </w:style>
  <w:style w:type="paragraph" w:customStyle="1" w:styleId="affb">
    <w:name w:val="Знак"/>
    <w:basedOn w:val="a"/>
    <w:rsid w:val="00D30AAF"/>
    <w:rPr>
      <w:rFonts w:ascii="Verdana" w:hAnsi="Verdana" w:cs="Verdana"/>
      <w:sz w:val="20"/>
      <w:szCs w:val="20"/>
      <w:lang w:val="en-US" w:eastAsia="en-US"/>
    </w:rPr>
  </w:style>
  <w:style w:type="character" w:customStyle="1" w:styleId="bodytext1">
    <w:name w:val="bodytext1"/>
    <w:rsid w:val="00D30AAF"/>
  </w:style>
  <w:style w:type="paragraph" w:customStyle="1" w:styleId="19">
    <w:name w:val="Абзац списка1"/>
    <w:basedOn w:val="a"/>
    <w:rsid w:val="00D30AAF"/>
    <w:pPr>
      <w:spacing w:after="200" w:line="276" w:lineRule="auto"/>
      <w:ind w:left="720"/>
    </w:pPr>
    <w:rPr>
      <w:rFonts w:ascii="Calibri" w:eastAsia="Calibri" w:hAnsi="Calibri"/>
      <w:sz w:val="22"/>
      <w:szCs w:val="22"/>
      <w:lang w:val="ru-RU"/>
    </w:rPr>
  </w:style>
  <w:style w:type="paragraph" w:customStyle="1" w:styleId="western">
    <w:name w:val="western"/>
    <w:basedOn w:val="a"/>
    <w:rsid w:val="00D30AAF"/>
    <w:pPr>
      <w:spacing w:before="100" w:beforeAutospacing="1" w:after="100" w:afterAutospacing="1"/>
    </w:pPr>
    <w:rPr>
      <w:lang w:val="ru-RU"/>
    </w:rPr>
  </w:style>
  <w:style w:type="character" w:customStyle="1" w:styleId="41">
    <w:name w:val="Основной текст (4)_"/>
    <w:link w:val="42"/>
    <w:uiPriority w:val="99"/>
    <w:rsid w:val="00D30AAF"/>
    <w:rPr>
      <w:sz w:val="17"/>
      <w:szCs w:val="17"/>
      <w:shd w:val="clear" w:color="auto" w:fill="FFFFFF"/>
    </w:rPr>
  </w:style>
  <w:style w:type="paragraph" w:customStyle="1" w:styleId="42">
    <w:name w:val="Основной текст (4)"/>
    <w:basedOn w:val="a"/>
    <w:link w:val="41"/>
    <w:uiPriority w:val="99"/>
    <w:rsid w:val="00D30AAF"/>
    <w:pPr>
      <w:shd w:val="clear" w:color="auto" w:fill="FFFFFF"/>
      <w:spacing w:line="240" w:lineRule="atLeast"/>
    </w:pPr>
    <w:rPr>
      <w:rFonts w:eastAsiaTheme="minorHAnsi" w:cstheme="minorBidi"/>
      <w:sz w:val="17"/>
      <w:szCs w:val="17"/>
      <w:lang w:val="ru-RU" w:eastAsia="en-US"/>
    </w:rPr>
  </w:style>
  <w:style w:type="character" w:customStyle="1" w:styleId="apple-converted-space">
    <w:name w:val="apple-converted-space"/>
    <w:rsid w:val="00D30AAF"/>
  </w:style>
  <w:style w:type="paragraph" w:customStyle="1" w:styleId="msoaddress">
    <w:name w:val="msoaddress"/>
    <w:rsid w:val="00D30AAF"/>
    <w:pPr>
      <w:spacing w:after="0" w:line="240" w:lineRule="auto"/>
      <w:ind w:firstLine="0"/>
    </w:pPr>
    <w:rPr>
      <w:rFonts w:ascii="Arial" w:eastAsia="Times New Roman" w:hAnsi="Arial" w:cs="Arial"/>
      <w:color w:val="000000"/>
      <w:kern w:val="28"/>
      <w:sz w:val="16"/>
      <w:szCs w:val="16"/>
      <w:lang w:eastAsia="ru-RU"/>
    </w:rPr>
  </w:style>
  <w:style w:type="paragraph" w:customStyle="1" w:styleId="CharChar">
    <w:name w:val="Char Char"/>
    <w:basedOn w:val="a"/>
    <w:rsid w:val="00D30AAF"/>
    <w:pPr>
      <w:spacing w:line="360" w:lineRule="auto"/>
      <w:ind w:firstLine="709"/>
      <w:jc w:val="both"/>
    </w:pPr>
    <w:rPr>
      <w:sz w:val="26"/>
      <w:szCs w:val="20"/>
      <w:lang w:val="ru-RU" w:eastAsia="en-US"/>
    </w:rPr>
  </w:style>
  <w:style w:type="paragraph" w:styleId="affc">
    <w:name w:val="Subtitle"/>
    <w:basedOn w:val="a"/>
    <w:next w:val="a"/>
    <w:link w:val="1a"/>
    <w:uiPriority w:val="11"/>
    <w:qFormat/>
    <w:rsid w:val="00D30AAF"/>
    <w:pPr>
      <w:spacing w:after="60" w:line="276" w:lineRule="auto"/>
      <w:jc w:val="center"/>
      <w:outlineLvl w:val="1"/>
    </w:pPr>
    <w:rPr>
      <w:rFonts w:ascii="Cambria" w:hAnsi="Cambria"/>
      <w:lang w:val="x-none" w:eastAsia="x-none"/>
    </w:rPr>
  </w:style>
  <w:style w:type="character" w:customStyle="1" w:styleId="affd">
    <w:name w:val="Подзаголовок Знак"/>
    <w:basedOn w:val="a0"/>
    <w:uiPriority w:val="11"/>
    <w:rsid w:val="00D30AAF"/>
    <w:rPr>
      <w:rFonts w:asciiTheme="minorHAnsi" w:eastAsiaTheme="minorEastAsia" w:hAnsiTheme="minorHAnsi"/>
      <w:color w:val="5A5A5A" w:themeColor="text1" w:themeTint="A5"/>
      <w:spacing w:val="15"/>
      <w:sz w:val="22"/>
      <w:lang w:val="en-AU" w:eastAsia="ru-RU"/>
    </w:rPr>
  </w:style>
  <w:style w:type="character" w:customStyle="1" w:styleId="1a">
    <w:name w:val="Подзаголовок Знак1"/>
    <w:link w:val="affc"/>
    <w:uiPriority w:val="11"/>
    <w:locked/>
    <w:rsid w:val="00D30AAF"/>
    <w:rPr>
      <w:rFonts w:ascii="Cambria" w:eastAsia="Times New Roman" w:hAnsi="Cambria" w:cs="Times New Roman"/>
      <w:szCs w:val="24"/>
      <w:lang w:val="x-none" w:eastAsia="x-none"/>
    </w:rPr>
  </w:style>
  <w:style w:type="character" w:customStyle="1" w:styleId="1b">
    <w:name w:val="Название Знак1"/>
    <w:locked/>
    <w:rsid w:val="00D30AAF"/>
    <w:rPr>
      <w:rFonts w:ascii="Times New Roman" w:hAnsi="Times New Roman"/>
      <w:b/>
      <w:bCs/>
      <w:sz w:val="24"/>
      <w:szCs w:val="24"/>
    </w:rPr>
  </w:style>
  <w:style w:type="character" w:customStyle="1" w:styleId="val">
    <w:name w:val="val"/>
    <w:rsid w:val="00D30AAF"/>
  </w:style>
  <w:style w:type="paragraph" w:customStyle="1" w:styleId="Style1">
    <w:name w:val="Style1"/>
    <w:basedOn w:val="a"/>
    <w:rsid w:val="00D30AAF"/>
    <w:pPr>
      <w:widowControl w:val="0"/>
      <w:autoSpaceDE w:val="0"/>
      <w:autoSpaceDN w:val="0"/>
      <w:adjustRightInd w:val="0"/>
      <w:spacing w:line="323" w:lineRule="exact"/>
      <w:ind w:firstLine="710"/>
      <w:jc w:val="both"/>
    </w:pPr>
    <w:rPr>
      <w:lang w:val="ru-RU"/>
    </w:rPr>
  </w:style>
  <w:style w:type="character" w:customStyle="1" w:styleId="FontStyle21">
    <w:name w:val="Font Style21"/>
    <w:rsid w:val="00D30AAF"/>
    <w:rPr>
      <w:rFonts w:ascii="Times New Roman" w:hAnsi="Times New Roman" w:cs="Times New Roman"/>
      <w:sz w:val="24"/>
      <w:szCs w:val="24"/>
    </w:rPr>
  </w:style>
  <w:style w:type="paragraph" w:customStyle="1" w:styleId="P11">
    <w:name w:val="P11"/>
    <w:basedOn w:val="a"/>
    <w:rsid w:val="00D30AAF"/>
    <w:pPr>
      <w:widowControl w:val="0"/>
      <w:adjustRightInd w:val="0"/>
    </w:pPr>
    <w:rPr>
      <w:rFonts w:eastAsia="Lucida Sans Unicode" w:cs="Tahoma"/>
      <w:i/>
      <w:szCs w:val="20"/>
      <w:lang w:val="ru-RU"/>
    </w:rPr>
  </w:style>
  <w:style w:type="character" w:customStyle="1" w:styleId="35">
    <w:name w:val="Основной текст (3)"/>
    <w:rsid w:val="00D30AAF"/>
    <w:rPr>
      <w:b w:val="0"/>
      <w:bCs w:val="0"/>
      <w:i w:val="0"/>
      <w:iCs w:val="0"/>
      <w:smallCaps w:val="0"/>
      <w:strike w:val="0"/>
      <w:sz w:val="21"/>
      <w:szCs w:val="21"/>
    </w:rPr>
  </w:style>
  <w:style w:type="paragraph" w:customStyle="1" w:styleId="consplusnormal0">
    <w:name w:val="consplusnormal"/>
    <w:basedOn w:val="a"/>
    <w:rsid w:val="00D30AAF"/>
    <w:pPr>
      <w:spacing w:before="100" w:beforeAutospacing="1" w:after="100" w:afterAutospacing="1"/>
    </w:pPr>
    <w:rPr>
      <w:lang w:val="ru-RU"/>
    </w:rPr>
  </w:style>
  <w:style w:type="character" w:customStyle="1" w:styleId="affe">
    <w:name w:val="Текст сноски Знак"/>
    <w:link w:val="afff"/>
    <w:uiPriority w:val="99"/>
    <w:semiHidden/>
    <w:rsid w:val="00D30AAF"/>
    <w:rPr>
      <w:rFonts w:ascii="Calibri" w:eastAsia="Times New Roman" w:hAnsi="Calibri" w:cs="Times New Roman"/>
      <w:sz w:val="20"/>
      <w:szCs w:val="20"/>
    </w:rPr>
  </w:style>
  <w:style w:type="paragraph" w:styleId="afff">
    <w:name w:val="footnote text"/>
    <w:basedOn w:val="a"/>
    <w:link w:val="affe"/>
    <w:uiPriority w:val="99"/>
    <w:semiHidden/>
    <w:unhideWhenUsed/>
    <w:rsid w:val="00D30AAF"/>
    <w:rPr>
      <w:rFonts w:ascii="Calibri" w:hAnsi="Calibri"/>
      <w:sz w:val="20"/>
      <w:szCs w:val="20"/>
      <w:lang w:val="ru-RU" w:eastAsia="en-US"/>
    </w:rPr>
  </w:style>
  <w:style w:type="character" w:customStyle="1" w:styleId="1c">
    <w:name w:val="Текст сноски Знак1"/>
    <w:basedOn w:val="a0"/>
    <w:uiPriority w:val="99"/>
    <w:semiHidden/>
    <w:rsid w:val="00D30AAF"/>
    <w:rPr>
      <w:rFonts w:eastAsia="Times New Roman" w:cs="Times New Roman"/>
      <w:sz w:val="20"/>
      <w:szCs w:val="20"/>
      <w:lang w:val="en-AU" w:eastAsia="ru-RU"/>
    </w:rPr>
  </w:style>
  <w:style w:type="paragraph" w:customStyle="1" w:styleId="c1">
    <w:name w:val="c1"/>
    <w:basedOn w:val="a"/>
    <w:rsid w:val="00D30AAF"/>
    <w:pPr>
      <w:spacing w:before="100" w:beforeAutospacing="1" w:after="100" w:afterAutospacing="1"/>
    </w:pPr>
    <w:rPr>
      <w:lang w:val="ru-RU"/>
    </w:rPr>
  </w:style>
  <w:style w:type="character" w:customStyle="1" w:styleId="c0">
    <w:name w:val="c0"/>
    <w:rsid w:val="00D30AAF"/>
  </w:style>
  <w:style w:type="character" w:customStyle="1" w:styleId="afff0">
    <w:name w:val="Цветовое выделение"/>
    <w:rsid w:val="00D30AAF"/>
    <w:rPr>
      <w:b/>
      <w:bCs/>
      <w:color w:val="000080"/>
    </w:rPr>
  </w:style>
  <w:style w:type="paragraph" w:styleId="afff1">
    <w:name w:val="Block Text"/>
    <w:basedOn w:val="a"/>
    <w:semiHidden/>
    <w:unhideWhenUsed/>
    <w:rsid w:val="00D30AAF"/>
    <w:pPr>
      <w:ind w:left="-426" w:right="-285"/>
      <w:jc w:val="center"/>
    </w:pPr>
    <w:rPr>
      <w:szCs w:val="20"/>
      <w:lang w:val="ru-RU"/>
    </w:rPr>
  </w:style>
  <w:style w:type="paragraph" w:customStyle="1" w:styleId="style30">
    <w:name w:val="style3"/>
    <w:basedOn w:val="a"/>
    <w:uiPriority w:val="99"/>
    <w:rsid w:val="00D30AAF"/>
    <w:pPr>
      <w:spacing w:before="100" w:beforeAutospacing="1" w:after="100" w:afterAutospacing="1"/>
    </w:pPr>
    <w:rPr>
      <w:lang w:val="ru-RU"/>
    </w:rPr>
  </w:style>
  <w:style w:type="character" w:customStyle="1" w:styleId="textdefault">
    <w:name w:val="text_default"/>
    <w:rsid w:val="00D30AAF"/>
  </w:style>
  <w:style w:type="character" w:customStyle="1" w:styleId="wmi-callto">
    <w:name w:val="wmi-callto"/>
    <w:rsid w:val="00D30AAF"/>
  </w:style>
  <w:style w:type="paragraph" w:customStyle="1" w:styleId="p5">
    <w:name w:val="p5"/>
    <w:basedOn w:val="a"/>
    <w:uiPriority w:val="99"/>
    <w:rsid w:val="00D30AAF"/>
    <w:pPr>
      <w:spacing w:before="100" w:beforeAutospacing="1" w:after="100" w:afterAutospacing="1"/>
    </w:pPr>
    <w:rPr>
      <w:lang w:val="ru-RU"/>
    </w:rPr>
  </w:style>
  <w:style w:type="paragraph" w:customStyle="1" w:styleId="Standard">
    <w:name w:val="Standard"/>
    <w:rsid w:val="00D30AAF"/>
    <w:pPr>
      <w:widowControl w:val="0"/>
      <w:suppressAutoHyphens/>
      <w:autoSpaceDN w:val="0"/>
      <w:spacing w:after="0" w:line="240" w:lineRule="auto"/>
      <w:ind w:firstLine="0"/>
      <w:textAlignment w:val="baseline"/>
    </w:pPr>
    <w:rPr>
      <w:rFonts w:eastAsia="Andale Sans UI" w:cs="Tahoma"/>
      <w:kern w:val="3"/>
      <w:szCs w:val="24"/>
      <w:lang w:val="en-US" w:bidi="en-US"/>
    </w:rPr>
  </w:style>
  <w:style w:type="character" w:customStyle="1" w:styleId="af3">
    <w:name w:val="Без интервала Знак"/>
    <w:link w:val="af2"/>
    <w:uiPriority w:val="1"/>
    <w:locked/>
    <w:rsid w:val="00D30AAF"/>
    <w:rPr>
      <w:rFonts w:eastAsia="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480" w:lineRule="auto"/>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A5"/>
    <w:pPr>
      <w:spacing w:after="0" w:line="240" w:lineRule="auto"/>
      <w:ind w:firstLine="0"/>
    </w:pPr>
    <w:rPr>
      <w:rFonts w:eastAsia="Times New Roman" w:cs="Times New Roman"/>
      <w:szCs w:val="24"/>
      <w:lang w:val="en-AU" w:eastAsia="ru-RU"/>
    </w:rPr>
  </w:style>
  <w:style w:type="paragraph" w:styleId="1">
    <w:name w:val="heading 1"/>
    <w:basedOn w:val="a"/>
    <w:next w:val="a"/>
    <w:link w:val="10"/>
    <w:uiPriority w:val="9"/>
    <w:qFormat/>
    <w:rsid w:val="005201A5"/>
    <w:pPr>
      <w:widowControl w:val="0"/>
      <w:autoSpaceDE w:val="0"/>
      <w:autoSpaceDN w:val="0"/>
      <w:adjustRightInd w:val="0"/>
      <w:spacing w:before="108" w:after="108"/>
      <w:jc w:val="center"/>
      <w:outlineLvl w:val="0"/>
    </w:pPr>
    <w:rPr>
      <w:rFonts w:ascii="Arial" w:hAnsi="Arial" w:cs="Arial"/>
      <w:b/>
      <w:bCs/>
      <w:color w:val="000080"/>
      <w:sz w:val="20"/>
      <w:szCs w:val="20"/>
      <w:lang w:val="ru-RU"/>
    </w:rPr>
  </w:style>
  <w:style w:type="paragraph" w:styleId="2">
    <w:name w:val="heading 2"/>
    <w:basedOn w:val="a"/>
    <w:link w:val="20"/>
    <w:qFormat/>
    <w:rsid w:val="00FB330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D30AAF"/>
    <w:pPr>
      <w:keepNext/>
      <w:jc w:val="center"/>
      <w:outlineLvl w:val="2"/>
    </w:pPr>
    <w:rPr>
      <w:b/>
      <w:sz w:val="40"/>
      <w:szCs w:val="20"/>
      <w:lang w:val="ru-RU"/>
    </w:rPr>
  </w:style>
  <w:style w:type="paragraph" w:styleId="4">
    <w:name w:val="heading 4"/>
    <w:basedOn w:val="a"/>
    <w:next w:val="a"/>
    <w:link w:val="40"/>
    <w:uiPriority w:val="9"/>
    <w:qFormat/>
    <w:rsid w:val="00D30AAF"/>
    <w:pPr>
      <w:keepNext/>
      <w:spacing w:before="240" w:after="60"/>
      <w:outlineLvl w:val="3"/>
    </w:pPr>
    <w:rPr>
      <w:rFonts w:ascii="Calibri" w:hAnsi="Calibri"/>
      <w:b/>
      <w:bCs/>
      <w:sz w:val="28"/>
      <w:szCs w:val="28"/>
      <w:lang w:val="ru-RU"/>
    </w:rPr>
  </w:style>
  <w:style w:type="paragraph" w:styleId="5">
    <w:name w:val="heading 5"/>
    <w:basedOn w:val="a"/>
    <w:next w:val="a"/>
    <w:link w:val="50"/>
    <w:qFormat/>
    <w:rsid w:val="00D30AAF"/>
    <w:pPr>
      <w:keepNext/>
      <w:jc w:val="both"/>
      <w:outlineLvl w:val="4"/>
    </w:pPr>
    <w:rPr>
      <w:noProof/>
      <w:sz w:val="28"/>
      <w:lang w:val="ru-RU"/>
    </w:rPr>
  </w:style>
  <w:style w:type="paragraph" w:styleId="6">
    <w:name w:val="heading 6"/>
    <w:basedOn w:val="a"/>
    <w:next w:val="a"/>
    <w:link w:val="60"/>
    <w:uiPriority w:val="9"/>
    <w:qFormat/>
    <w:rsid w:val="00D30AAF"/>
    <w:pPr>
      <w:spacing w:before="240" w:after="60"/>
      <w:outlineLvl w:val="5"/>
    </w:pPr>
    <w:rPr>
      <w:rFonts w:ascii="Calibri" w:hAnsi="Calibri"/>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3306"/>
    <w:rPr>
      <w:rFonts w:eastAsia="Times New Roman" w:cs="Times New Roman"/>
      <w:b/>
      <w:bCs/>
      <w:sz w:val="36"/>
      <w:szCs w:val="36"/>
      <w:lang w:eastAsia="ru-RU"/>
    </w:rPr>
  </w:style>
  <w:style w:type="paragraph" w:styleId="a3">
    <w:name w:val="List Paragraph"/>
    <w:basedOn w:val="a"/>
    <w:uiPriority w:val="34"/>
    <w:qFormat/>
    <w:rsid w:val="00FB3306"/>
    <w:pPr>
      <w:ind w:left="720"/>
      <w:contextualSpacing/>
    </w:pPr>
  </w:style>
  <w:style w:type="character" w:customStyle="1" w:styleId="10">
    <w:name w:val="Заголовок 1 Знак"/>
    <w:basedOn w:val="a0"/>
    <w:link w:val="1"/>
    <w:uiPriority w:val="9"/>
    <w:rsid w:val="005201A5"/>
    <w:rPr>
      <w:rFonts w:ascii="Arial" w:eastAsia="Times New Roman" w:hAnsi="Arial" w:cs="Arial"/>
      <w:b/>
      <w:bCs/>
      <w:color w:val="000080"/>
      <w:sz w:val="20"/>
      <w:szCs w:val="20"/>
      <w:lang w:eastAsia="ru-RU"/>
    </w:rPr>
  </w:style>
  <w:style w:type="paragraph" w:customStyle="1" w:styleId="a4">
    <w:name w:val="Таблицы (моноширинный)"/>
    <w:basedOn w:val="a"/>
    <w:next w:val="a"/>
    <w:uiPriority w:val="99"/>
    <w:rsid w:val="005201A5"/>
    <w:pPr>
      <w:widowControl w:val="0"/>
      <w:autoSpaceDE w:val="0"/>
      <w:autoSpaceDN w:val="0"/>
      <w:adjustRightInd w:val="0"/>
      <w:jc w:val="both"/>
    </w:pPr>
    <w:rPr>
      <w:rFonts w:ascii="Courier New" w:hAnsi="Courier New" w:cs="Courier New"/>
      <w:sz w:val="20"/>
      <w:szCs w:val="20"/>
      <w:lang w:val="ru-RU"/>
    </w:rPr>
  </w:style>
  <w:style w:type="character" w:customStyle="1" w:styleId="a5">
    <w:name w:val="Гипертекстовая ссылка"/>
    <w:basedOn w:val="a0"/>
    <w:uiPriority w:val="99"/>
    <w:rsid w:val="00566770"/>
    <w:rPr>
      <w:color w:val="106BBE"/>
    </w:rPr>
  </w:style>
  <w:style w:type="paragraph" w:customStyle="1" w:styleId="ConsPlusNonformat">
    <w:name w:val="ConsPlusNonformat"/>
    <w:uiPriority w:val="99"/>
    <w:rsid w:val="0093198E"/>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customStyle="1" w:styleId="ConsPlusCell">
    <w:name w:val="ConsPlusCell"/>
    <w:uiPriority w:val="99"/>
    <w:rsid w:val="0093198E"/>
    <w:pPr>
      <w:widowControl w:val="0"/>
      <w:autoSpaceDE w:val="0"/>
      <w:autoSpaceDN w:val="0"/>
      <w:adjustRightInd w:val="0"/>
      <w:spacing w:after="0" w:line="240" w:lineRule="auto"/>
      <w:ind w:firstLine="0"/>
    </w:pPr>
    <w:rPr>
      <w:rFonts w:ascii="Arial" w:eastAsia="Times New Roman" w:hAnsi="Arial" w:cs="Arial"/>
      <w:sz w:val="20"/>
      <w:szCs w:val="20"/>
      <w:lang w:eastAsia="ru-RU"/>
    </w:rPr>
  </w:style>
  <w:style w:type="character" w:customStyle="1" w:styleId="30">
    <w:name w:val="Заголовок 3 Знак"/>
    <w:basedOn w:val="a0"/>
    <w:link w:val="3"/>
    <w:uiPriority w:val="9"/>
    <w:rsid w:val="00D30AAF"/>
    <w:rPr>
      <w:rFonts w:eastAsia="Times New Roman" w:cs="Times New Roman"/>
      <w:b/>
      <w:sz w:val="40"/>
      <w:szCs w:val="20"/>
      <w:lang w:eastAsia="ru-RU"/>
    </w:rPr>
  </w:style>
  <w:style w:type="character" w:customStyle="1" w:styleId="40">
    <w:name w:val="Заголовок 4 Знак"/>
    <w:basedOn w:val="a0"/>
    <w:link w:val="4"/>
    <w:uiPriority w:val="9"/>
    <w:rsid w:val="00D30AAF"/>
    <w:rPr>
      <w:rFonts w:ascii="Calibri" w:eastAsia="Times New Roman" w:hAnsi="Calibri" w:cs="Times New Roman"/>
      <w:b/>
      <w:bCs/>
      <w:sz w:val="28"/>
      <w:szCs w:val="28"/>
      <w:lang w:eastAsia="ru-RU"/>
    </w:rPr>
  </w:style>
  <w:style w:type="character" w:customStyle="1" w:styleId="50">
    <w:name w:val="Заголовок 5 Знак"/>
    <w:basedOn w:val="a0"/>
    <w:link w:val="5"/>
    <w:rsid w:val="00D30AAF"/>
    <w:rPr>
      <w:rFonts w:eastAsia="Times New Roman" w:cs="Times New Roman"/>
      <w:noProof/>
      <w:sz w:val="28"/>
      <w:szCs w:val="24"/>
      <w:lang w:eastAsia="ru-RU"/>
    </w:rPr>
  </w:style>
  <w:style w:type="character" w:customStyle="1" w:styleId="60">
    <w:name w:val="Заголовок 6 Знак"/>
    <w:basedOn w:val="a0"/>
    <w:link w:val="6"/>
    <w:uiPriority w:val="9"/>
    <w:rsid w:val="00D30AAF"/>
    <w:rPr>
      <w:rFonts w:ascii="Calibri" w:eastAsia="Times New Roman" w:hAnsi="Calibri" w:cs="Times New Roman"/>
      <w:b/>
      <w:bCs/>
      <w:sz w:val="20"/>
      <w:szCs w:val="20"/>
      <w:lang w:eastAsia="ru-RU"/>
    </w:rPr>
  </w:style>
  <w:style w:type="paragraph" w:customStyle="1" w:styleId="ConsPlusTitle">
    <w:name w:val="ConsPlusTitle"/>
    <w:rsid w:val="00D30AAF"/>
    <w:pPr>
      <w:widowControl w:val="0"/>
      <w:autoSpaceDE w:val="0"/>
      <w:autoSpaceDN w:val="0"/>
      <w:adjustRightInd w:val="0"/>
      <w:spacing w:after="0" w:line="240" w:lineRule="auto"/>
      <w:ind w:firstLine="0"/>
    </w:pPr>
    <w:rPr>
      <w:rFonts w:ascii="Calibri" w:eastAsia="Times New Roman" w:hAnsi="Calibri" w:cs="Calibri"/>
      <w:b/>
      <w:bCs/>
      <w:sz w:val="22"/>
      <w:lang w:eastAsia="ru-RU"/>
    </w:rPr>
  </w:style>
  <w:style w:type="paragraph" w:styleId="a6">
    <w:name w:val="header"/>
    <w:basedOn w:val="a"/>
    <w:link w:val="a7"/>
    <w:uiPriority w:val="99"/>
    <w:unhideWhenUsed/>
    <w:rsid w:val="00D30AAF"/>
    <w:pPr>
      <w:tabs>
        <w:tab w:val="center" w:pos="4153"/>
        <w:tab w:val="right" w:pos="8306"/>
      </w:tabs>
    </w:pPr>
    <w:rPr>
      <w:sz w:val="28"/>
      <w:szCs w:val="20"/>
      <w:lang w:val="ru-RU"/>
    </w:rPr>
  </w:style>
  <w:style w:type="character" w:customStyle="1" w:styleId="a7">
    <w:name w:val="Верхний колонтитул Знак"/>
    <w:basedOn w:val="a0"/>
    <w:link w:val="a6"/>
    <w:uiPriority w:val="99"/>
    <w:rsid w:val="00D30AAF"/>
    <w:rPr>
      <w:rFonts w:eastAsia="Times New Roman" w:cs="Times New Roman"/>
      <w:sz w:val="28"/>
      <w:szCs w:val="20"/>
      <w:lang w:eastAsia="ru-RU"/>
    </w:rPr>
  </w:style>
  <w:style w:type="character" w:customStyle="1" w:styleId="a8">
    <w:name w:val="Основной текст Знак"/>
    <w:aliases w:val="bt Знак,Основной текст Знак Знак Знак, Знак Знак1 Знак Знак, Знак Знак2 Знак,Знак Знак1 Знак Знак,Знак Знак2 Знак"/>
    <w:link w:val="a9"/>
    <w:uiPriority w:val="99"/>
    <w:locked/>
    <w:rsid w:val="00D30AAF"/>
  </w:style>
  <w:style w:type="paragraph" w:styleId="a9">
    <w:name w:val="Body Text"/>
    <w:aliases w:val="bt,Основной текст Знак Знак, Знак Знак1 Знак, Знак Знак2,Знак Знак1 Знак,Знак Знак2"/>
    <w:basedOn w:val="a"/>
    <w:link w:val="a8"/>
    <w:uiPriority w:val="99"/>
    <w:unhideWhenUsed/>
    <w:rsid w:val="00D30AAF"/>
    <w:pPr>
      <w:jc w:val="both"/>
    </w:pPr>
    <w:rPr>
      <w:rFonts w:eastAsiaTheme="minorHAnsi" w:cstheme="minorBidi"/>
      <w:szCs w:val="22"/>
      <w:lang w:val="ru-RU" w:eastAsia="en-US"/>
    </w:rPr>
  </w:style>
  <w:style w:type="character" w:customStyle="1" w:styleId="11">
    <w:name w:val="Основной текст Знак1"/>
    <w:aliases w:val="Основной текст Знак Знак Знак1,Знак Знак1 Знак Знак1,Знак Знак2 Знак1"/>
    <w:basedOn w:val="a0"/>
    <w:rsid w:val="00D30AAF"/>
    <w:rPr>
      <w:rFonts w:eastAsia="Times New Roman" w:cs="Times New Roman"/>
      <w:szCs w:val="24"/>
      <w:lang w:val="en-AU" w:eastAsia="ru-RU"/>
    </w:rPr>
  </w:style>
  <w:style w:type="character" w:customStyle="1" w:styleId="aa">
    <w:name w:val="Основной текст с отступом Знак"/>
    <w:aliases w:val="Основной текст 1 Знак,Нумерованный список !! Знак"/>
    <w:link w:val="ab"/>
    <w:locked/>
    <w:rsid w:val="00D30AAF"/>
    <w:rPr>
      <w:sz w:val="26"/>
    </w:rPr>
  </w:style>
  <w:style w:type="paragraph" w:styleId="ab">
    <w:name w:val="Body Text Indent"/>
    <w:aliases w:val="Основной текст 1,Нумерованный список !!"/>
    <w:basedOn w:val="a"/>
    <w:link w:val="aa"/>
    <w:unhideWhenUsed/>
    <w:rsid w:val="00D30AAF"/>
    <w:pPr>
      <w:ind w:firstLine="720"/>
      <w:jc w:val="both"/>
    </w:pPr>
    <w:rPr>
      <w:rFonts w:eastAsiaTheme="minorHAnsi" w:cstheme="minorBidi"/>
      <w:sz w:val="26"/>
      <w:szCs w:val="22"/>
      <w:lang w:val="ru-RU" w:eastAsia="en-US"/>
    </w:rPr>
  </w:style>
  <w:style w:type="character" w:customStyle="1" w:styleId="12">
    <w:name w:val="Основной текст с отступом Знак1"/>
    <w:basedOn w:val="a0"/>
    <w:rsid w:val="00D30AAF"/>
    <w:rPr>
      <w:rFonts w:eastAsia="Times New Roman" w:cs="Times New Roman"/>
      <w:szCs w:val="24"/>
      <w:lang w:val="en-AU" w:eastAsia="ru-RU"/>
    </w:rPr>
  </w:style>
  <w:style w:type="paragraph" w:styleId="ac">
    <w:name w:val="footer"/>
    <w:basedOn w:val="a"/>
    <w:link w:val="ad"/>
    <w:uiPriority w:val="99"/>
    <w:unhideWhenUsed/>
    <w:rsid w:val="00D30AAF"/>
    <w:pPr>
      <w:tabs>
        <w:tab w:val="center" w:pos="4677"/>
        <w:tab w:val="right" w:pos="9355"/>
      </w:tabs>
    </w:pPr>
    <w:rPr>
      <w:rFonts w:ascii="Calibri" w:hAnsi="Calibri"/>
      <w:sz w:val="22"/>
      <w:szCs w:val="22"/>
      <w:lang w:val="ru-RU"/>
    </w:rPr>
  </w:style>
  <w:style w:type="character" w:customStyle="1" w:styleId="ad">
    <w:name w:val="Нижний колонтитул Знак"/>
    <w:basedOn w:val="a0"/>
    <w:link w:val="ac"/>
    <w:uiPriority w:val="99"/>
    <w:rsid w:val="00D30AAF"/>
    <w:rPr>
      <w:rFonts w:ascii="Calibri" w:eastAsia="Times New Roman" w:hAnsi="Calibri" w:cs="Times New Roman"/>
      <w:sz w:val="22"/>
      <w:lang w:eastAsia="ru-RU"/>
    </w:rPr>
  </w:style>
  <w:style w:type="paragraph" w:styleId="31">
    <w:name w:val="Body Text 3"/>
    <w:basedOn w:val="a"/>
    <w:link w:val="32"/>
    <w:uiPriority w:val="99"/>
    <w:unhideWhenUsed/>
    <w:rsid w:val="00D30AAF"/>
    <w:pPr>
      <w:spacing w:after="120" w:line="276" w:lineRule="auto"/>
    </w:pPr>
    <w:rPr>
      <w:rFonts w:ascii="Calibri" w:hAnsi="Calibri"/>
      <w:sz w:val="16"/>
      <w:szCs w:val="16"/>
      <w:lang w:val="ru-RU"/>
    </w:rPr>
  </w:style>
  <w:style w:type="character" w:customStyle="1" w:styleId="32">
    <w:name w:val="Основной текст 3 Знак"/>
    <w:basedOn w:val="a0"/>
    <w:link w:val="31"/>
    <w:uiPriority w:val="99"/>
    <w:rsid w:val="00D30AAF"/>
    <w:rPr>
      <w:rFonts w:ascii="Calibri" w:eastAsia="Times New Roman" w:hAnsi="Calibri" w:cs="Times New Roman"/>
      <w:sz w:val="16"/>
      <w:szCs w:val="16"/>
      <w:lang w:eastAsia="ru-RU"/>
    </w:rPr>
  </w:style>
  <w:style w:type="paragraph" w:customStyle="1" w:styleId="ConsPlusNormal">
    <w:name w:val="ConsPlusNormal"/>
    <w:rsid w:val="00D30A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D30AAF"/>
    <w:rPr>
      <w:rFonts w:ascii="Tahoma" w:hAnsi="Tahoma" w:cs="Tahoma"/>
      <w:sz w:val="16"/>
      <w:szCs w:val="16"/>
      <w:lang w:val="ru-RU"/>
    </w:rPr>
  </w:style>
  <w:style w:type="character" w:customStyle="1" w:styleId="af">
    <w:name w:val="Текст выноски Знак"/>
    <w:basedOn w:val="a0"/>
    <w:link w:val="ae"/>
    <w:uiPriority w:val="99"/>
    <w:semiHidden/>
    <w:rsid w:val="00D30AAF"/>
    <w:rPr>
      <w:rFonts w:ascii="Tahoma" w:eastAsia="Times New Roman" w:hAnsi="Tahoma" w:cs="Tahoma"/>
      <w:sz w:val="16"/>
      <w:szCs w:val="16"/>
      <w:lang w:eastAsia="ru-RU"/>
    </w:rPr>
  </w:style>
  <w:style w:type="paragraph" w:styleId="af0">
    <w:name w:val="Title"/>
    <w:basedOn w:val="a"/>
    <w:link w:val="af1"/>
    <w:qFormat/>
    <w:rsid w:val="00D30AAF"/>
    <w:pPr>
      <w:jc w:val="center"/>
    </w:pPr>
    <w:rPr>
      <w:i/>
      <w:iCs/>
      <w:sz w:val="32"/>
      <w:u w:val="single"/>
      <w:lang w:val="ru-RU"/>
    </w:rPr>
  </w:style>
  <w:style w:type="character" w:customStyle="1" w:styleId="af1">
    <w:name w:val="Название Знак"/>
    <w:basedOn w:val="a0"/>
    <w:link w:val="af0"/>
    <w:rsid w:val="00D30AAF"/>
    <w:rPr>
      <w:rFonts w:eastAsia="Times New Roman" w:cs="Times New Roman"/>
      <w:i/>
      <w:iCs/>
      <w:sz w:val="32"/>
      <w:szCs w:val="24"/>
      <w:u w:val="single"/>
      <w:lang w:eastAsia="ru-RU"/>
    </w:rPr>
  </w:style>
  <w:style w:type="paragraph" w:styleId="af2">
    <w:name w:val="No Spacing"/>
    <w:link w:val="af3"/>
    <w:uiPriority w:val="1"/>
    <w:qFormat/>
    <w:rsid w:val="00D30AAF"/>
    <w:pPr>
      <w:spacing w:after="0" w:line="240" w:lineRule="auto"/>
      <w:ind w:firstLine="0"/>
    </w:pPr>
    <w:rPr>
      <w:rFonts w:eastAsia="Times New Roman" w:cs="Times New Roman"/>
      <w:sz w:val="28"/>
      <w:szCs w:val="24"/>
      <w:lang w:eastAsia="ru-RU"/>
    </w:rPr>
  </w:style>
  <w:style w:type="paragraph" w:customStyle="1" w:styleId="ConsPlusDocList">
    <w:name w:val="ConsPlusDocList"/>
    <w:uiPriority w:val="99"/>
    <w:rsid w:val="00D30AAF"/>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character" w:styleId="af4">
    <w:name w:val="Hyperlink"/>
    <w:unhideWhenUsed/>
    <w:rsid w:val="00D30AAF"/>
    <w:rPr>
      <w:color w:val="0000FF"/>
      <w:u w:val="single"/>
    </w:rPr>
  </w:style>
  <w:style w:type="paragraph" w:customStyle="1" w:styleId="bt">
    <w:name w:val="Основной текст.bt"/>
    <w:basedOn w:val="a"/>
    <w:rsid w:val="00D30AAF"/>
    <w:pPr>
      <w:spacing w:line="480" w:lineRule="auto"/>
      <w:jc w:val="both"/>
    </w:pPr>
    <w:rPr>
      <w:sz w:val="26"/>
      <w:szCs w:val="20"/>
      <w:lang w:val="ru-RU"/>
    </w:rPr>
  </w:style>
  <w:style w:type="paragraph" w:customStyle="1" w:styleId="xl84">
    <w:name w:val="xl84"/>
    <w:basedOn w:val="a"/>
    <w:autoRedefine/>
    <w:rsid w:val="00D30AAF"/>
    <w:pPr>
      <w:widowControl w:val="0"/>
      <w:jc w:val="center"/>
    </w:pPr>
    <w:rPr>
      <w:sz w:val="28"/>
      <w:szCs w:val="28"/>
      <w:lang w:val="ru-RU"/>
    </w:rPr>
  </w:style>
  <w:style w:type="paragraph" w:styleId="21">
    <w:name w:val="Body Text Indent 2"/>
    <w:basedOn w:val="a"/>
    <w:link w:val="22"/>
    <w:rsid w:val="00D30AAF"/>
    <w:pPr>
      <w:spacing w:after="120" w:line="480" w:lineRule="auto"/>
      <w:ind w:left="283"/>
    </w:pPr>
    <w:rPr>
      <w:rFonts w:ascii="Calibri" w:hAnsi="Calibri"/>
      <w:sz w:val="22"/>
      <w:szCs w:val="22"/>
      <w:lang w:val="ru-RU"/>
    </w:rPr>
  </w:style>
  <w:style w:type="character" w:customStyle="1" w:styleId="22">
    <w:name w:val="Основной текст с отступом 2 Знак"/>
    <w:basedOn w:val="a0"/>
    <w:link w:val="21"/>
    <w:rsid w:val="00D30AAF"/>
    <w:rPr>
      <w:rFonts w:ascii="Calibri" w:eastAsia="Times New Roman" w:hAnsi="Calibri" w:cs="Times New Roman"/>
      <w:sz w:val="22"/>
      <w:lang w:eastAsia="ru-RU"/>
    </w:rPr>
  </w:style>
  <w:style w:type="paragraph" w:customStyle="1" w:styleId="Style2">
    <w:name w:val="Style2"/>
    <w:basedOn w:val="a"/>
    <w:rsid w:val="00D30AAF"/>
    <w:pPr>
      <w:widowControl w:val="0"/>
      <w:autoSpaceDE w:val="0"/>
      <w:autoSpaceDN w:val="0"/>
      <w:adjustRightInd w:val="0"/>
      <w:spacing w:line="276" w:lineRule="exact"/>
      <w:ind w:firstLine="715"/>
    </w:pPr>
    <w:rPr>
      <w:lang w:val="ru-RU"/>
    </w:rPr>
  </w:style>
  <w:style w:type="paragraph" w:customStyle="1" w:styleId="Style8">
    <w:name w:val="Style8"/>
    <w:basedOn w:val="a"/>
    <w:uiPriority w:val="99"/>
    <w:rsid w:val="00D30AAF"/>
    <w:pPr>
      <w:widowControl w:val="0"/>
      <w:autoSpaceDE w:val="0"/>
      <w:autoSpaceDN w:val="0"/>
      <w:adjustRightInd w:val="0"/>
    </w:pPr>
    <w:rPr>
      <w:lang w:val="ru-RU"/>
    </w:rPr>
  </w:style>
  <w:style w:type="character" w:customStyle="1" w:styleId="FontStyle15">
    <w:name w:val="Font Style15"/>
    <w:uiPriority w:val="99"/>
    <w:rsid w:val="00D30AAF"/>
    <w:rPr>
      <w:rFonts w:ascii="Times New Roman" w:hAnsi="Times New Roman" w:cs="Times New Roman"/>
      <w:b/>
      <w:bCs/>
      <w:sz w:val="18"/>
      <w:szCs w:val="18"/>
    </w:rPr>
  </w:style>
  <w:style w:type="character" w:customStyle="1" w:styleId="FontStyle17">
    <w:name w:val="Font Style17"/>
    <w:rsid w:val="00D30AAF"/>
    <w:rPr>
      <w:rFonts w:ascii="Times New Roman" w:hAnsi="Times New Roman" w:cs="Times New Roman"/>
      <w:sz w:val="20"/>
      <w:szCs w:val="20"/>
    </w:rPr>
  </w:style>
  <w:style w:type="paragraph" w:customStyle="1" w:styleId="Style3">
    <w:name w:val="Style3"/>
    <w:basedOn w:val="a"/>
    <w:uiPriority w:val="99"/>
    <w:rsid w:val="00D30AAF"/>
    <w:pPr>
      <w:widowControl w:val="0"/>
      <w:autoSpaceDE w:val="0"/>
      <w:autoSpaceDN w:val="0"/>
      <w:adjustRightInd w:val="0"/>
      <w:spacing w:line="277" w:lineRule="exact"/>
      <w:jc w:val="both"/>
    </w:pPr>
    <w:rPr>
      <w:lang w:val="ru-RU"/>
    </w:rPr>
  </w:style>
  <w:style w:type="paragraph" w:customStyle="1" w:styleId="210">
    <w:name w:val="Основной текст 21"/>
    <w:basedOn w:val="a"/>
    <w:uiPriority w:val="99"/>
    <w:rsid w:val="00D30AAF"/>
    <w:pPr>
      <w:widowControl w:val="0"/>
    </w:pPr>
    <w:rPr>
      <w:sz w:val="28"/>
      <w:szCs w:val="20"/>
      <w:lang w:val="ru-RU"/>
    </w:rPr>
  </w:style>
  <w:style w:type="table" w:styleId="af5">
    <w:name w:val="Table Grid"/>
    <w:basedOn w:val="a1"/>
    <w:uiPriority w:val="99"/>
    <w:rsid w:val="00D30AAF"/>
    <w:pPr>
      <w:spacing w:after="0" w:line="240" w:lineRule="auto"/>
      <w:ind w:firstLine="0"/>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aliases w:val="Обычный (Web)"/>
    <w:basedOn w:val="a"/>
    <w:link w:val="af7"/>
    <w:uiPriority w:val="99"/>
    <w:qFormat/>
    <w:rsid w:val="00D30AAF"/>
    <w:pPr>
      <w:spacing w:before="100" w:beforeAutospacing="1" w:after="100" w:afterAutospacing="1"/>
    </w:pPr>
    <w:rPr>
      <w:lang w:val="x-none" w:eastAsia="x-none"/>
    </w:rPr>
  </w:style>
  <w:style w:type="character" w:customStyle="1" w:styleId="af7">
    <w:name w:val="Обычный (веб) Знак"/>
    <w:aliases w:val="Обычный (Web) Знак"/>
    <w:link w:val="af6"/>
    <w:uiPriority w:val="99"/>
    <w:locked/>
    <w:rsid w:val="00D30AAF"/>
    <w:rPr>
      <w:rFonts w:eastAsia="Times New Roman" w:cs="Times New Roman"/>
      <w:szCs w:val="24"/>
      <w:lang w:val="x-none" w:eastAsia="x-none"/>
    </w:rPr>
  </w:style>
  <w:style w:type="paragraph" w:styleId="af8">
    <w:name w:val="caption"/>
    <w:basedOn w:val="a"/>
    <w:next w:val="a"/>
    <w:uiPriority w:val="35"/>
    <w:qFormat/>
    <w:rsid w:val="00D30AAF"/>
    <w:pPr>
      <w:spacing w:after="200"/>
    </w:pPr>
    <w:rPr>
      <w:rFonts w:ascii="Calibri" w:hAnsi="Calibri"/>
      <w:b/>
      <w:bCs/>
      <w:color w:val="4F81BD"/>
      <w:sz w:val="18"/>
      <w:szCs w:val="18"/>
      <w:lang w:val="ru-RU"/>
    </w:rPr>
  </w:style>
  <w:style w:type="paragraph" w:customStyle="1" w:styleId="13">
    <w:name w:val="1 подзаголовок"/>
    <w:basedOn w:val="a"/>
    <w:uiPriority w:val="99"/>
    <w:rsid w:val="00D30AAF"/>
    <w:pPr>
      <w:spacing w:after="120"/>
      <w:ind w:firstLine="709"/>
      <w:jc w:val="both"/>
    </w:pPr>
    <w:rPr>
      <w:b/>
      <w:bCs/>
      <w:sz w:val="28"/>
      <w:szCs w:val="28"/>
      <w:lang w:val="ru-RU"/>
    </w:rPr>
  </w:style>
  <w:style w:type="paragraph" w:styleId="33">
    <w:name w:val="Body Text Indent 3"/>
    <w:basedOn w:val="a"/>
    <w:link w:val="34"/>
    <w:uiPriority w:val="99"/>
    <w:rsid w:val="00D30AAF"/>
    <w:pPr>
      <w:spacing w:after="120" w:line="276" w:lineRule="auto"/>
      <w:ind w:left="283"/>
    </w:pPr>
    <w:rPr>
      <w:rFonts w:ascii="Calibri" w:hAnsi="Calibri"/>
      <w:sz w:val="16"/>
      <w:szCs w:val="16"/>
      <w:lang w:val="ru-RU"/>
    </w:rPr>
  </w:style>
  <w:style w:type="character" w:customStyle="1" w:styleId="34">
    <w:name w:val="Основной текст с отступом 3 Знак"/>
    <w:basedOn w:val="a0"/>
    <w:link w:val="33"/>
    <w:uiPriority w:val="99"/>
    <w:rsid w:val="00D30AAF"/>
    <w:rPr>
      <w:rFonts w:ascii="Calibri" w:eastAsia="Times New Roman" w:hAnsi="Calibri" w:cs="Times New Roman"/>
      <w:sz w:val="16"/>
      <w:szCs w:val="16"/>
      <w:lang w:eastAsia="ru-RU"/>
    </w:rPr>
  </w:style>
  <w:style w:type="paragraph" w:styleId="af9">
    <w:name w:val="Plain Text"/>
    <w:aliases w:val=" Знак"/>
    <w:basedOn w:val="a"/>
    <w:link w:val="afa"/>
    <w:uiPriority w:val="99"/>
    <w:rsid w:val="00D30AAF"/>
    <w:rPr>
      <w:rFonts w:ascii="Courier New" w:hAnsi="Courier New"/>
      <w:sz w:val="20"/>
      <w:szCs w:val="20"/>
      <w:lang w:val="ru-RU"/>
    </w:rPr>
  </w:style>
  <w:style w:type="character" w:customStyle="1" w:styleId="afa">
    <w:name w:val="Текст Знак"/>
    <w:aliases w:val=" Знак Знак"/>
    <w:basedOn w:val="a0"/>
    <w:link w:val="af9"/>
    <w:uiPriority w:val="99"/>
    <w:rsid w:val="00D30AAF"/>
    <w:rPr>
      <w:rFonts w:ascii="Courier New" w:eastAsia="Times New Roman" w:hAnsi="Courier New" w:cs="Times New Roman"/>
      <w:sz w:val="20"/>
      <w:szCs w:val="20"/>
      <w:lang w:eastAsia="ru-RU"/>
    </w:rPr>
  </w:style>
  <w:style w:type="paragraph" w:styleId="23">
    <w:name w:val="Body Text 2"/>
    <w:basedOn w:val="a"/>
    <w:link w:val="24"/>
    <w:uiPriority w:val="99"/>
    <w:rsid w:val="00D30AAF"/>
    <w:pPr>
      <w:spacing w:after="120" w:line="480" w:lineRule="auto"/>
    </w:pPr>
    <w:rPr>
      <w:rFonts w:ascii="Calibri" w:hAnsi="Calibri"/>
      <w:sz w:val="22"/>
      <w:szCs w:val="22"/>
      <w:lang w:val="ru-RU"/>
    </w:rPr>
  </w:style>
  <w:style w:type="character" w:customStyle="1" w:styleId="24">
    <w:name w:val="Основной текст 2 Знак"/>
    <w:basedOn w:val="a0"/>
    <w:link w:val="23"/>
    <w:uiPriority w:val="99"/>
    <w:rsid w:val="00D30AAF"/>
    <w:rPr>
      <w:rFonts w:ascii="Calibri" w:eastAsia="Times New Roman" w:hAnsi="Calibri" w:cs="Times New Roman"/>
      <w:sz w:val="22"/>
      <w:lang w:eastAsia="ru-RU"/>
    </w:rPr>
  </w:style>
  <w:style w:type="paragraph" w:styleId="HTML">
    <w:name w:val="HTML Preformatted"/>
    <w:basedOn w:val="a"/>
    <w:link w:val="HTML0"/>
    <w:uiPriority w:val="99"/>
    <w:rsid w:val="00D30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D30AAF"/>
    <w:rPr>
      <w:rFonts w:ascii="Courier New" w:eastAsia="Times New Roman" w:hAnsi="Courier New" w:cs="Courier New"/>
      <w:sz w:val="20"/>
      <w:szCs w:val="20"/>
      <w:lang w:eastAsia="ru-RU"/>
    </w:rPr>
  </w:style>
  <w:style w:type="paragraph" w:customStyle="1" w:styleId="ConsNormal">
    <w:name w:val="ConsNormal"/>
    <w:uiPriority w:val="99"/>
    <w:rsid w:val="00D30AAF"/>
    <w:pPr>
      <w:widowControl w:val="0"/>
      <w:spacing w:after="0" w:line="240" w:lineRule="auto"/>
      <w:ind w:firstLine="720"/>
    </w:pPr>
    <w:rPr>
      <w:rFonts w:eastAsia="Times New Roman" w:cs="Times New Roman"/>
      <w:sz w:val="20"/>
      <w:szCs w:val="20"/>
      <w:lang w:eastAsia="ru-RU"/>
    </w:rPr>
  </w:style>
  <w:style w:type="character" w:styleId="afb">
    <w:name w:val="annotation reference"/>
    <w:uiPriority w:val="99"/>
    <w:semiHidden/>
    <w:rsid w:val="00D30AAF"/>
    <w:rPr>
      <w:rFonts w:cs="Times New Roman"/>
      <w:sz w:val="16"/>
      <w:szCs w:val="16"/>
    </w:rPr>
  </w:style>
  <w:style w:type="paragraph" w:styleId="afc">
    <w:name w:val="annotation text"/>
    <w:basedOn w:val="a"/>
    <w:link w:val="afd"/>
    <w:uiPriority w:val="99"/>
    <w:semiHidden/>
    <w:rsid w:val="00D30AAF"/>
    <w:pPr>
      <w:spacing w:after="200"/>
    </w:pPr>
    <w:rPr>
      <w:rFonts w:ascii="Calibri" w:hAnsi="Calibri"/>
      <w:sz w:val="20"/>
      <w:szCs w:val="20"/>
      <w:lang w:val="ru-RU"/>
    </w:rPr>
  </w:style>
  <w:style w:type="character" w:customStyle="1" w:styleId="afd">
    <w:name w:val="Текст примечания Знак"/>
    <w:basedOn w:val="a0"/>
    <w:link w:val="afc"/>
    <w:uiPriority w:val="99"/>
    <w:semiHidden/>
    <w:rsid w:val="00D30AAF"/>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rsid w:val="00D30AAF"/>
    <w:rPr>
      <w:b/>
      <w:bCs/>
    </w:rPr>
  </w:style>
  <w:style w:type="character" w:customStyle="1" w:styleId="aff">
    <w:name w:val="Тема примечания Знак"/>
    <w:basedOn w:val="afd"/>
    <w:link w:val="afe"/>
    <w:uiPriority w:val="99"/>
    <w:semiHidden/>
    <w:rsid w:val="00D30AAF"/>
    <w:rPr>
      <w:rFonts w:ascii="Calibri" w:eastAsia="Times New Roman" w:hAnsi="Calibri" w:cs="Times New Roman"/>
      <w:b/>
      <w:bCs/>
      <w:sz w:val="20"/>
      <w:szCs w:val="20"/>
      <w:lang w:eastAsia="ru-RU"/>
    </w:rPr>
  </w:style>
  <w:style w:type="paragraph" w:styleId="aff0">
    <w:name w:val="endnote text"/>
    <w:basedOn w:val="a"/>
    <w:link w:val="aff1"/>
    <w:uiPriority w:val="99"/>
    <w:semiHidden/>
    <w:rsid w:val="00D30AAF"/>
    <w:pPr>
      <w:spacing w:after="200" w:line="276" w:lineRule="auto"/>
    </w:pPr>
    <w:rPr>
      <w:rFonts w:ascii="Calibri" w:hAnsi="Calibri"/>
      <w:sz w:val="20"/>
      <w:szCs w:val="20"/>
      <w:lang w:val="ru-RU"/>
    </w:rPr>
  </w:style>
  <w:style w:type="character" w:customStyle="1" w:styleId="aff1">
    <w:name w:val="Текст концевой сноски Знак"/>
    <w:basedOn w:val="a0"/>
    <w:link w:val="aff0"/>
    <w:uiPriority w:val="99"/>
    <w:semiHidden/>
    <w:rsid w:val="00D30AAF"/>
    <w:rPr>
      <w:rFonts w:ascii="Calibri" w:eastAsia="Times New Roman" w:hAnsi="Calibri" w:cs="Times New Roman"/>
      <w:sz w:val="20"/>
      <w:szCs w:val="20"/>
      <w:lang w:eastAsia="ru-RU"/>
    </w:rPr>
  </w:style>
  <w:style w:type="character" w:styleId="aff2">
    <w:name w:val="endnote reference"/>
    <w:uiPriority w:val="99"/>
    <w:semiHidden/>
    <w:rsid w:val="00D30AAF"/>
    <w:rPr>
      <w:rFonts w:cs="Times New Roman"/>
      <w:vertAlign w:val="superscript"/>
    </w:rPr>
  </w:style>
  <w:style w:type="character" w:customStyle="1" w:styleId="FontStyle24">
    <w:name w:val="Font Style24"/>
    <w:uiPriority w:val="99"/>
    <w:rsid w:val="00D30AAF"/>
    <w:rPr>
      <w:rFonts w:ascii="Times New Roman" w:hAnsi="Times New Roman" w:cs="Times New Roman"/>
      <w:sz w:val="24"/>
      <w:szCs w:val="24"/>
    </w:rPr>
  </w:style>
  <w:style w:type="character" w:styleId="aff3">
    <w:name w:val="page number"/>
    <w:uiPriority w:val="99"/>
    <w:rsid w:val="00D30AAF"/>
    <w:rPr>
      <w:rFonts w:cs="Times New Roman"/>
    </w:rPr>
  </w:style>
  <w:style w:type="table" w:customStyle="1" w:styleId="14">
    <w:name w:val="Сетка таблицы1"/>
    <w:basedOn w:val="a1"/>
    <w:uiPriority w:val="59"/>
    <w:rsid w:val="00D30AAF"/>
    <w:pPr>
      <w:spacing w:after="0" w:line="240" w:lineRule="auto"/>
      <w:ind w:firstLine="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6">
    <w:name w:val="xl6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7">
    <w:name w:val="xl67"/>
    <w:basedOn w:val="a"/>
    <w:rsid w:val="00D30AAF"/>
    <w:pPr>
      <w:spacing w:before="100" w:beforeAutospacing="1" w:after="100" w:afterAutospacing="1"/>
    </w:pPr>
    <w:rPr>
      <w:lang w:val="ru-RU"/>
    </w:rPr>
  </w:style>
  <w:style w:type="paragraph" w:customStyle="1" w:styleId="xl68">
    <w:name w:val="xl68"/>
    <w:basedOn w:val="a"/>
    <w:rsid w:val="00D30AAF"/>
    <w:pPr>
      <w:spacing w:before="100" w:beforeAutospacing="1" w:after="100" w:afterAutospacing="1"/>
    </w:pPr>
    <w:rPr>
      <w:b/>
      <w:bCs/>
      <w:lang w:val="ru-RU"/>
    </w:rPr>
  </w:style>
  <w:style w:type="paragraph" w:customStyle="1" w:styleId="xl69">
    <w:name w:val="xl6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70">
    <w:name w:val="xl70"/>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1">
    <w:name w:val="xl71"/>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2">
    <w:name w:val="xl72"/>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3">
    <w:name w:val="xl73"/>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74">
    <w:name w:val="xl74"/>
    <w:basedOn w:val="a"/>
    <w:rsid w:val="00D30AAF"/>
    <w:pPr>
      <w:pBdr>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5">
    <w:name w:val="xl7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6">
    <w:name w:val="xl76"/>
    <w:basedOn w:val="a"/>
    <w:rsid w:val="00D30AAF"/>
    <w:pPr>
      <w:spacing w:before="100" w:beforeAutospacing="1" w:after="100" w:afterAutospacing="1"/>
    </w:pPr>
    <w:rPr>
      <w:lang w:val="ru-RU"/>
    </w:rPr>
  </w:style>
  <w:style w:type="paragraph" w:customStyle="1" w:styleId="xl77">
    <w:name w:val="xl77"/>
    <w:basedOn w:val="a"/>
    <w:rsid w:val="00D30AAF"/>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8">
    <w:name w:val="xl78"/>
    <w:basedOn w:val="a"/>
    <w:rsid w:val="00D30AAF"/>
    <w:pPr>
      <w:pBdr>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9">
    <w:name w:val="xl79"/>
    <w:basedOn w:val="a"/>
    <w:rsid w:val="00D30AAF"/>
    <w:pPr>
      <w:spacing w:before="100" w:beforeAutospacing="1" w:after="100" w:afterAutospacing="1"/>
      <w:jc w:val="center"/>
      <w:textAlignment w:val="center"/>
    </w:pPr>
    <w:rPr>
      <w:sz w:val="16"/>
      <w:szCs w:val="16"/>
      <w:lang w:val="ru-RU"/>
    </w:rPr>
  </w:style>
  <w:style w:type="paragraph" w:customStyle="1" w:styleId="xl80">
    <w:name w:val="xl80"/>
    <w:basedOn w:val="a"/>
    <w:rsid w:val="00D30AAF"/>
    <w:pPr>
      <w:spacing w:before="100" w:beforeAutospacing="1" w:after="100" w:afterAutospacing="1"/>
    </w:pPr>
    <w:rPr>
      <w:color w:val="FFFF00"/>
      <w:lang w:val="ru-RU"/>
    </w:rPr>
  </w:style>
  <w:style w:type="paragraph" w:customStyle="1" w:styleId="xl81">
    <w:name w:val="xl8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2">
    <w:name w:val="xl82"/>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3">
    <w:name w:val="xl83"/>
    <w:basedOn w:val="a"/>
    <w:rsid w:val="00D30AAF"/>
    <w:pPr>
      <w:spacing w:before="100" w:beforeAutospacing="1" w:after="100" w:afterAutospacing="1"/>
      <w:jc w:val="center"/>
    </w:pPr>
    <w:rPr>
      <w:lang w:val="ru-RU"/>
    </w:rPr>
  </w:style>
  <w:style w:type="paragraph" w:customStyle="1" w:styleId="xl85">
    <w:name w:val="xl85"/>
    <w:basedOn w:val="a"/>
    <w:rsid w:val="00D30AAF"/>
    <w:pPr>
      <w:spacing w:before="100" w:beforeAutospacing="1" w:after="100" w:afterAutospacing="1"/>
      <w:jc w:val="center"/>
      <w:textAlignment w:val="center"/>
    </w:pPr>
    <w:rPr>
      <w:sz w:val="16"/>
      <w:szCs w:val="16"/>
      <w:lang w:val="ru-RU"/>
    </w:rPr>
  </w:style>
  <w:style w:type="paragraph" w:customStyle="1" w:styleId="xl86">
    <w:name w:val="xl86"/>
    <w:basedOn w:val="a"/>
    <w:rsid w:val="00D30AAF"/>
    <w:pPr>
      <w:spacing w:before="100" w:beforeAutospacing="1" w:after="100" w:afterAutospacing="1"/>
      <w:jc w:val="center"/>
      <w:textAlignment w:val="center"/>
    </w:pPr>
    <w:rPr>
      <w:sz w:val="16"/>
      <w:szCs w:val="16"/>
      <w:lang w:val="ru-RU"/>
    </w:rPr>
  </w:style>
  <w:style w:type="paragraph" w:customStyle="1" w:styleId="xl87">
    <w:name w:val="xl87"/>
    <w:basedOn w:val="a"/>
    <w:rsid w:val="00D30AAF"/>
    <w:pPr>
      <w:spacing w:before="100" w:beforeAutospacing="1" w:after="100" w:afterAutospacing="1"/>
      <w:jc w:val="center"/>
      <w:textAlignment w:val="center"/>
    </w:pPr>
    <w:rPr>
      <w:sz w:val="18"/>
      <w:szCs w:val="18"/>
      <w:lang w:val="ru-RU"/>
    </w:rPr>
  </w:style>
  <w:style w:type="paragraph" w:customStyle="1" w:styleId="xl88">
    <w:name w:val="xl88"/>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89">
    <w:name w:val="xl8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ru-RU"/>
    </w:rPr>
  </w:style>
  <w:style w:type="paragraph" w:customStyle="1" w:styleId="xl90">
    <w:name w:val="xl9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91">
    <w:name w:val="xl91"/>
    <w:basedOn w:val="a"/>
    <w:rsid w:val="00D30AAF"/>
    <w:pPr>
      <w:spacing w:before="100" w:beforeAutospacing="1" w:after="100" w:afterAutospacing="1"/>
      <w:jc w:val="center"/>
    </w:pPr>
    <w:rPr>
      <w:sz w:val="16"/>
      <w:szCs w:val="16"/>
      <w:lang w:val="ru-RU"/>
    </w:rPr>
  </w:style>
  <w:style w:type="paragraph" w:customStyle="1" w:styleId="xl92">
    <w:name w:val="xl92"/>
    <w:basedOn w:val="a"/>
    <w:rsid w:val="00D30AAF"/>
    <w:pPr>
      <w:spacing w:before="100" w:beforeAutospacing="1" w:after="100" w:afterAutospacing="1"/>
    </w:pPr>
    <w:rPr>
      <w:sz w:val="16"/>
      <w:szCs w:val="16"/>
      <w:lang w:val="ru-RU"/>
    </w:rPr>
  </w:style>
  <w:style w:type="paragraph" w:customStyle="1" w:styleId="xl93">
    <w:name w:val="xl93"/>
    <w:basedOn w:val="a"/>
    <w:rsid w:val="00D30AAF"/>
    <w:pPr>
      <w:spacing w:before="100" w:beforeAutospacing="1" w:after="100" w:afterAutospacing="1"/>
      <w:jc w:val="center"/>
    </w:pPr>
    <w:rPr>
      <w:b/>
      <w:bCs/>
      <w:lang w:val="ru-RU"/>
    </w:rPr>
  </w:style>
  <w:style w:type="paragraph" w:customStyle="1" w:styleId="xl94">
    <w:name w:val="xl94"/>
    <w:basedOn w:val="a"/>
    <w:rsid w:val="00D30AAF"/>
    <w:pPr>
      <w:pBdr>
        <w:bottom w:val="single" w:sz="4" w:space="0" w:color="auto"/>
      </w:pBdr>
      <w:spacing w:before="100" w:beforeAutospacing="1" w:after="100" w:afterAutospacing="1"/>
      <w:jc w:val="center"/>
    </w:pPr>
    <w:rPr>
      <w:b/>
      <w:bCs/>
      <w:lang w:val="ru-RU"/>
    </w:rPr>
  </w:style>
  <w:style w:type="paragraph" w:customStyle="1" w:styleId="xl95">
    <w:name w:val="xl95"/>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96">
    <w:name w:val="xl9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7">
    <w:name w:val="xl97"/>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8">
    <w:name w:val="xl98"/>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9">
    <w:name w:val="xl99"/>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00">
    <w:name w:val="xl100"/>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1">
    <w:name w:val="xl101"/>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2">
    <w:name w:val="xl102"/>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3">
    <w:name w:val="xl103"/>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4">
    <w:name w:val="xl104"/>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5">
    <w:name w:val="xl105"/>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6">
    <w:name w:val="xl106"/>
    <w:basedOn w:val="a"/>
    <w:rsid w:val="00D30AAF"/>
    <w:pPr>
      <w:pBdr>
        <w:left w:val="single" w:sz="4" w:space="0" w:color="auto"/>
        <w:right w:val="single" w:sz="4" w:space="0" w:color="auto"/>
      </w:pBdr>
      <w:spacing w:before="100" w:beforeAutospacing="1" w:after="100" w:afterAutospacing="1"/>
    </w:pPr>
    <w:rPr>
      <w:lang w:val="ru-RU"/>
    </w:rPr>
  </w:style>
  <w:style w:type="paragraph" w:customStyle="1" w:styleId="xl107">
    <w:name w:val="xl107"/>
    <w:basedOn w:val="a"/>
    <w:rsid w:val="00D30AAF"/>
    <w:pPr>
      <w:pBdr>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08">
    <w:name w:val="xl108"/>
    <w:basedOn w:val="a"/>
    <w:rsid w:val="00D30AA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09">
    <w:name w:val="xl109"/>
    <w:basedOn w:val="a"/>
    <w:rsid w:val="00D30AAF"/>
    <w:pPr>
      <w:pBdr>
        <w:top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10">
    <w:name w:val="xl110"/>
    <w:basedOn w:val="a"/>
    <w:rsid w:val="00D30AAF"/>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1">
    <w:name w:val="xl111"/>
    <w:basedOn w:val="a"/>
    <w:rsid w:val="00D30AAF"/>
    <w:pPr>
      <w:spacing w:before="100" w:beforeAutospacing="1" w:after="100" w:afterAutospacing="1"/>
      <w:jc w:val="center"/>
    </w:pPr>
    <w:rPr>
      <w:b/>
      <w:bCs/>
      <w:lang w:val="ru-RU"/>
    </w:rPr>
  </w:style>
  <w:style w:type="paragraph" w:customStyle="1" w:styleId="xl112">
    <w:name w:val="xl112"/>
    <w:basedOn w:val="a"/>
    <w:rsid w:val="00D30AAF"/>
    <w:pPr>
      <w:spacing w:before="100" w:beforeAutospacing="1" w:after="100" w:afterAutospacing="1"/>
      <w:jc w:val="center"/>
      <w:textAlignment w:val="center"/>
    </w:pPr>
    <w:rPr>
      <w:b/>
      <w:bCs/>
      <w:lang w:val="ru-RU"/>
    </w:rPr>
  </w:style>
  <w:style w:type="paragraph" w:customStyle="1" w:styleId="xl113">
    <w:name w:val="xl113"/>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4">
    <w:name w:val="xl114"/>
    <w:basedOn w:val="a"/>
    <w:rsid w:val="00D30AAF"/>
    <w:pPr>
      <w:pBdr>
        <w:top w:val="single" w:sz="4" w:space="0" w:color="auto"/>
        <w:left w:val="single" w:sz="4" w:space="0" w:color="auto"/>
      </w:pBdr>
      <w:spacing w:before="100" w:beforeAutospacing="1" w:after="100" w:afterAutospacing="1"/>
      <w:jc w:val="center"/>
    </w:pPr>
    <w:rPr>
      <w:lang w:val="ru-RU"/>
    </w:rPr>
  </w:style>
  <w:style w:type="paragraph" w:customStyle="1" w:styleId="xl115">
    <w:name w:val="xl115"/>
    <w:basedOn w:val="a"/>
    <w:rsid w:val="00D30AAF"/>
    <w:pPr>
      <w:pBdr>
        <w:top w:val="single" w:sz="4" w:space="0" w:color="auto"/>
      </w:pBdr>
      <w:spacing w:before="100" w:beforeAutospacing="1" w:after="100" w:afterAutospacing="1"/>
      <w:jc w:val="center"/>
    </w:pPr>
    <w:rPr>
      <w:lang w:val="ru-RU"/>
    </w:rPr>
  </w:style>
  <w:style w:type="paragraph" w:customStyle="1" w:styleId="xl116">
    <w:name w:val="xl116"/>
    <w:basedOn w:val="a"/>
    <w:rsid w:val="00D30AAF"/>
    <w:pPr>
      <w:pBdr>
        <w:top w:val="single" w:sz="4" w:space="0" w:color="auto"/>
        <w:right w:val="single" w:sz="4" w:space="0" w:color="auto"/>
      </w:pBdr>
      <w:spacing w:before="100" w:beforeAutospacing="1" w:after="100" w:afterAutospacing="1"/>
      <w:jc w:val="center"/>
    </w:pPr>
    <w:rPr>
      <w:lang w:val="ru-RU"/>
    </w:rPr>
  </w:style>
  <w:style w:type="paragraph" w:customStyle="1" w:styleId="xl117">
    <w:name w:val="xl117"/>
    <w:basedOn w:val="a"/>
    <w:rsid w:val="00D30AAF"/>
    <w:pPr>
      <w:pBdr>
        <w:top w:val="single" w:sz="4" w:space="0" w:color="auto"/>
        <w:left w:val="single" w:sz="4" w:space="0" w:color="auto"/>
        <w:bottom w:val="single" w:sz="4" w:space="0" w:color="auto"/>
      </w:pBdr>
      <w:spacing w:before="100" w:beforeAutospacing="1" w:after="100" w:afterAutospacing="1"/>
      <w:jc w:val="center"/>
    </w:pPr>
    <w:rPr>
      <w:lang w:val="ru-RU"/>
    </w:rPr>
  </w:style>
  <w:style w:type="paragraph" w:customStyle="1" w:styleId="xl118">
    <w:name w:val="xl118"/>
    <w:basedOn w:val="a"/>
    <w:rsid w:val="00D30AAF"/>
    <w:pPr>
      <w:pBdr>
        <w:top w:val="single" w:sz="4" w:space="0" w:color="auto"/>
        <w:bottom w:val="single" w:sz="4" w:space="0" w:color="auto"/>
      </w:pBdr>
      <w:spacing w:before="100" w:beforeAutospacing="1" w:after="100" w:afterAutospacing="1"/>
      <w:jc w:val="center"/>
    </w:pPr>
    <w:rPr>
      <w:lang w:val="ru-RU"/>
    </w:rPr>
  </w:style>
  <w:style w:type="paragraph" w:customStyle="1" w:styleId="xl119">
    <w:name w:val="xl119"/>
    <w:basedOn w:val="a"/>
    <w:rsid w:val="00D30AAF"/>
    <w:pPr>
      <w:pBdr>
        <w:top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20">
    <w:name w:val="xl12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1">
    <w:name w:val="xl12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122">
    <w:name w:val="xl122"/>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3">
    <w:name w:val="xl123"/>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Default">
    <w:name w:val="Default"/>
    <w:rsid w:val="00D30AAF"/>
    <w:pPr>
      <w:autoSpaceDE w:val="0"/>
      <w:autoSpaceDN w:val="0"/>
      <w:adjustRightInd w:val="0"/>
      <w:spacing w:after="0" w:line="240" w:lineRule="auto"/>
      <w:ind w:firstLine="0"/>
    </w:pPr>
    <w:rPr>
      <w:rFonts w:eastAsia="Times New Roman" w:cs="Times New Roman"/>
      <w:color w:val="000000"/>
      <w:szCs w:val="24"/>
      <w:lang w:eastAsia="ru-RU"/>
    </w:rPr>
  </w:style>
  <w:style w:type="character" w:customStyle="1" w:styleId="apple-style-span">
    <w:name w:val="apple-style-span"/>
    <w:rsid w:val="00D30AAF"/>
  </w:style>
  <w:style w:type="character" w:styleId="aff4">
    <w:name w:val="Strong"/>
    <w:uiPriority w:val="22"/>
    <w:qFormat/>
    <w:rsid w:val="00D30AAF"/>
    <w:rPr>
      <w:b/>
      <w:bCs/>
    </w:rPr>
  </w:style>
  <w:style w:type="paragraph" w:customStyle="1" w:styleId="ConsNonformat">
    <w:name w:val="ConsNonformat"/>
    <w:uiPriority w:val="99"/>
    <w:rsid w:val="00D30AAF"/>
    <w:pPr>
      <w:widowControl w:val="0"/>
      <w:snapToGrid w:val="0"/>
      <w:spacing w:after="0" w:line="240" w:lineRule="auto"/>
      <w:ind w:firstLine="0"/>
    </w:pPr>
    <w:rPr>
      <w:rFonts w:ascii="Courier New" w:eastAsia="Times New Roman" w:hAnsi="Courier New" w:cs="Times New Roman"/>
      <w:sz w:val="20"/>
      <w:szCs w:val="20"/>
      <w:lang w:eastAsia="ru-RU"/>
    </w:rPr>
  </w:style>
  <w:style w:type="paragraph" w:customStyle="1" w:styleId="aff5">
    <w:name w:val="Содержимое таблицы"/>
    <w:basedOn w:val="a"/>
    <w:rsid w:val="00D30AAF"/>
    <w:pPr>
      <w:suppressLineNumbers/>
      <w:suppressAutoHyphens/>
    </w:pPr>
    <w:rPr>
      <w:sz w:val="20"/>
      <w:szCs w:val="20"/>
      <w:lang w:val="en-US"/>
    </w:rPr>
  </w:style>
  <w:style w:type="paragraph" w:customStyle="1" w:styleId="aff6">
    <w:name w:val="МОН"/>
    <w:basedOn w:val="a"/>
    <w:rsid w:val="00D30AAF"/>
    <w:pPr>
      <w:spacing w:line="360" w:lineRule="auto"/>
      <w:ind w:firstLine="709"/>
      <w:jc w:val="both"/>
    </w:pPr>
    <w:rPr>
      <w:sz w:val="28"/>
      <w:lang w:val="ru-RU"/>
    </w:rPr>
  </w:style>
  <w:style w:type="paragraph" w:customStyle="1" w:styleId="Style10">
    <w:name w:val="Style10"/>
    <w:basedOn w:val="a"/>
    <w:uiPriority w:val="99"/>
    <w:rsid w:val="00D30AAF"/>
    <w:pPr>
      <w:widowControl w:val="0"/>
      <w:autoSpaceDE w:val="0"/>
      <w:autoSpaceDN w:val="0"/>
      <w:adjustRightInd w:val="0"/>
      <w:spacing w:line="230" w:lineRule="exact"/>
    </w:pPr>
    <w:rPr>
      <w:lang w:val="ru-RU"/>
    </w:rPr>
  </w:style>
  <w:style w:type="character" w:customStyle="1" w:styleId="FontStyle14">
    <w:name w:val="Font Style14"/>
    <w:uiPriority w:val="99"/>
    <w:rsid w:val="00D30AAF"/>
    <w:rPr>
      <w:rFonts w:ascii="Times New Roman" w:hAnsi="Times New Roman" w:cs="Times New Roman" w:hint="default"/>
      <w:spacing w:val="10"/>
      <w:sz w:val="16"/>
      <w:szCs w:val="16"/>
    </w:rPr>
  </w:style>
  <w:style w:type="paragraph" w:customStyle="1" w:styleId="310">
    <w:name w:val="Основной текст 31"/>
    <w:basedOn w:val="a"/>
    <w:uiPriority w:val="99"/>
    <w:rsid w:val="00D30AAF"/>
    <w:pPr>
      <w:suppressAutoHyphens/>
    </w:pPr>
    <w:rPr>
      <w:sz w:val="28"/>
      <w:szCs w:val="20"/>
      <w:lang w:val="ru-RU" w:eastAsia="ar-SA"/>
    </w:rPr>
  </w:style>
  <w:style w:type="character" w:customStyle="1" w:styleId="FontStyle16">
    <w:name w:val="Font Style16"/>
    <w:uiPriority w:val="99"/>
    <w:rsid w:val="00D30AAF"/>
    <w:rPr>
      <w:rFonts w:ascii="Times New Roman" w:hAnsi="Times New Roman" w:cs="Times New Roman" w:hint="default"/>
      <w:spacing w:val="10"/>
      <w:sz w:val="22"/>
      <w:szCs w:val="22"/>
    </w:rPr>
  </w:style>
  <w:style w:type="character" w:customStyle="1" w:styleId="FontStyle13">
    <w:name w:val="Font Style13"/>
    <w:uiPriority w:val="99"/>
    <w:rsid w:val="00D30AAF"/>
    <w:rPr>
      <w:rFonts w:ascii="Times New Roman" w:hAnsi="Times New Roman" w:cs="Times New Roman" w:hint="default"/>
      <w:b/>
      <w:bCs/>
      <w:sz w:val="20"/>
      <w:szCs w:val="20"/>
    </w:rPr>
  </w:style>
  <w:style w:type="paragraph" w:customStyle="1" w:styleId="Style4">
    <w:name w:val="Style4"/>
    <w:basedOn w:val="a"/>
    <w:rsid w:val="00D30AAF"/>
    <w:pPr>
      <w:widowControl w:val="0"/>
      <w:autoSpaceDE w:val="0"/>
      <w:autoSpaceDN w:val="0"/>
      <w:adjustRightInd w:val="0"/>
      <w:spacing w:line="283" w:lineRule="exact"/>
      <w:ind w:hanging="149"/>
      <w:jc w:val="both"/>
    </w:pPr>
    <w:rPr>
      <w:lang w:val="ru-RU"/>
    </w:rPr>
  </w:style>
  <w:style w:type="paragraph" w:customStyle="1" w:styleId="Style5">
    <w:name w:val="Style5"/>
    <w:basedOn w:val="a"/>
    <w:rsid w:val="00D30AAF"/>
    <w:pPr>
      <w:widowControl w:val="0"/>
      <w:autoSpaceDE w:val="0"/>
      <w:autoSpaceDN w:val="0"/>
      <w:adjustRightInd w:val="0"/>
      <w:spacing w:line="278" w:lineRule="exact"/>
    </w:pPr>
    <w:rPr>
      <w:lang w:val="ru-RU"/>
    </w:rPr>
  </w:style>
  <w:style w:type="paragraph" w:customStyle="1" w:styleId="Style6">
    <w:name w:val="Style6"/>
    <w:basedOn w:val="a"/>
    <w:rsid w:val="00D30AAF"/>
    <w:pPr>
      <w:widowControl w:val="0"/>
      <w:autoSpaceDE w:val="0"/>
      <w:autoSpaceDN w:val="0"/>
      <w:adjustRightInd w:val="0"/>
    </w:pPr>
    <w:rPr>
      <w:lang w:val="ru-RU"/>
    </w:rPr>
  </w:style>
  <w:style w:type="paragraph" w:customStyle="1" w:styleId="Style7">
    <w:name w:val="Style7"/>
    <w:basedOn w:val="a"/>
    <w:rsid w:val="00D30AAF"/>
    <w:pPr>
      <w:widowControl w:val="0"/>
      <w:autoSpaceDE w:val="0"/>
      <w:autoSpaceDN w:val="0"/>
      <w:adjustRightInd w:val="0"/>
      <w:spacing w:line="278" w:lineRule="exact"/>
      <w:ind w:hanging="562"/>
      <w:jc w:val="both"/>
    </w:pPr>
    <w:rPr>
      <w:lang w:val="ru-RU"/>
    </w:rPr>
  </w:style>
  <w:style w:type="character" w:customStyle="1" w:styleId="FontStyle12">
    <w:name w:val="Font Style12"/>
    <w:rsid w:val="00D30AAF"/>
    <w:rPr>
      <w:rFonts w:ascii="Times New Roman" w:hAnsi="Times New Roman" w:cs="Times New Roman" w:hint="default"/>
      <w:i/>
      <w:iCs/>
      <w:sz w:val="24"/>
      <w:szCs w:val="24"/>
    </w:rPr>
  </w:style>
  <w:style w:type="paragraph" w:styleId="15">
    <w:name w:val="toc 1"/>
    <w:basedOn w:val="a"/>
    <w:next w:val="a"/>
    <w:autoRedefine/>
    <w:unhideWhenUsed/>
    <w:rsid w:val="00D30AAF"/>
    <w:pPr>
      <w:tabs>
        <w:tab w:val="right" w:leader="dot" w:pos="9540"/>
      </w:tabs>
      <w:jc w:val="center"/>
    </w:pPr>
    <w:rPr>
      <w:rFonts w:eastAsia="Arial Unicode MS"/>
      <w:b/>
      <w:bCs/>
      <w:sz w:val="32"/>
      <w:szCs w:val="32"/>
      <w:lang w:val="ru-RU"/>
    </w:rPr>
  </w:style>
  <w:style w:type="paragraph" w:customStyle="1" w:styleId="25">
    <w:name w:val="Заг 2"/>
    <w:basedOn w:val="a"/>
    <w:rsid w:val="00D30AAF"/>
    <w:pPr>
      <w:ind w:firstLine="540"/>
      <w:jc w:val="both"/>
    </w:pPr>
    <w:rPr>
      <w:rFonts w:ascii="Arial Unicode MS" w:eastAsia="Arial Unicode MS" w:hAnsi="Arial Unicode MS" w:cs="Arial Unicode MS"/>
      <w:sz w:val="26"/>
      <w:szCs w:val="26"/>
      <w:lang w:val="ru-RU"/>
    </w:rPr>
  </w:style>
  <w:style w:type="character" w:customStyle="1" w:styleId="aff7">
    <w:name w:val="Подпись к таблице_"/>
    <w:link w:val="aff8"/>
    <w:uiPriority w:val="99"/>
    <w:locked/>
    <w:rsid w:val="00D30AAF"/>
    <w:rPr>
      <w:b/>
      <w:bCs/>
      <w:sz w:val="18"/>
      <w:szCs w:val="18"/>
      <w:shd w:val="clear" w:color="auto" w:fill="FFFFFF"/>
    </w:rPr>
  </w:style>
  <w:style w:type="paragraph" w:customStyle="1" w:styleId="aff8">
    <w:name w:val="Подпись к таблице"/>
    <w:basedOn w:val="a"/>
    <w:link w:val="aff7"/>
    <w:uiPriority w:val="99"/>
    <w:rsid w:val="00D30AAF"/>
    <w:pPr>
      <w:shd w:val="clear" w:color="auto" w:fill="FFFFFF"/>
      <w:spacing w:line="274" w:lineRule="exact"/>
      <w:jc w:val="both"/>
    </w:pPr>
    <w:rPr>
      <w:rFonts w:eastAsiaTheme="minorHAnsi" w:cstheme="minorBidi"/>
      <w:b/>
      <w:bCs/>
      <w:sz w:val="18"/>
      <w:szCs w:val="18"/>
      <w:lang w:val="ru-RU" w:eastAsia="en-US"/>
    </w:rPr>
  </w:style>
  <w:style w:type="paragraph" w:customStyle="1" w:styleId="textindent">
    <w:name w:val="textindent"/>
    <w:basedOn w:val="a"/>
    <w:uiPriority w:val="99"/>
    <w:rsid w:val="00D30AAF"/>
    <w:pPr>
      <w:spacing w:before="368"/>
      <w:ind w:left="335" w:right="335" w:firstLine="251"/>
      <w:jc w:val="both"/>
    </w:pPr>
    <w:rPr>
      <w:rFonts w:ascii="Tahoma" w:hAnsi="Tahoma" w:cs="Tahoma"/>
      <w:color w:val="000000"/>
      <w:sz w:val="20"/>
      <w:szCs w:val="20"/>
      <w:lang w:val="ru-RU"/>
    </w:rPr>
  </w:style>
  <w:style w:type="character" w:customStyle="1" w:styleId="aff9">
    <w:name w:val="Основной текст_"/>
    <w:link w:val="16"/>
    <w:locked/>
    <w:rsid w:val="00D30AAF"/>
    <w:rPr>
      <w:sz w:val="25"/>
      <w:szCs w:val="25"/>
      <w:shd w:val="clear" w:color="auto" w:fill="FFFFFF"/>
    </w:rPr>
  </w:style>
  <w:style w:type="paragraph" w:customStyle="1" w:styleId="16">
    <w:name w:val="Основной текст1"/>
    <w:basedOn w:val="a"/>
    <w:link w:val="aff9"/>
    <w:rsid w:val="00D30AAF"/>
    <w:pPr>
      <w:shd w:val="clear" w:color="auto" w:fill="FFFFFF"/>
      <w:spacing w:after="780" w:line="0" w:lineRule="atLeast"/>
      <w:ind w:hanging="680"/>
      <w:jc w:val="center"/>
    </w:pPr>
    <w:rPr>
      <w:rFonts w:eastAsiaTheme="minorHAnsi" w:cstheme="minorBidi"/>
      <w:sz w:val="25"/>
      <w:szCs w:val="25"/>
      <w:lang w:val="ru-RU" w:eastAsia="en-US"/>
    </w:rPr>
  </w:style>
  <w:style w:type="character" w:customStyle="1" w:styleId="26">
    <w:name w:val="Основной текст (2)_"/>
    <w:link w:val="27"/>
    <w:locked/>
    <w:rsid w:val="00D30AAF"/>
    <w:rPr>
      <w:sz w:val="25"/>
      <w:szCs w:val="25"/>
      <w:shd w:val="clear" w:color="auto" w:fill="FFFFFF"/>
    </w:rPr>
  </w:style>
  <w:style w:type="paragraph" w:customStyle="1" w:styleId="27">
    <w:name w:val="Основной текст (2)"/>
    <w:basedOn w:val="a"/>
    <w:link w:val="26"/>
    <w:rsid w:val="00D30AAF"/>
    <w:pPr>
      <w:shd w:val="clear" w:color="auto" w:fill="FFFFFF"/>
      <w:spacing w:before="780" w:line="298" w:lineRule="exact"/>
      <w:jc w:val="center"/>
    </w:pPr>
    <w:rPr>
      <w:rFonts w:eastAsiaTheme="minorHAnsi" w:cstheme="minorBidi"/>
      <w:sz w:val="25"/>
      <w:szCs w:val="25"/>
      <w:lang w:val="ru-RU" w:eastAsia="en-US"/>
    </w:rPr>
  </w:style>
  <w:style w:type="character" w:customStyle="1" w:styleId="17">
    <w:name w:val="Заголовок №1_"/>
    <w:link w:val="18"/>
    <w:locked/>
    <w:rsid w:val="00D30AAF"/>
    <w:rPr>
      <w:sz w:val="25"/>
      <w:szCs w:val="25"/>
      <w:shd w:val="clear" w:color="auto" w:fill="FFFFFF"/>
    </w:rPr>
  </w:style>
  <w:style w:type="paragraph" w:customStyle="1" w:styleId="18">
    <w:name w:val="Заголовок №1"/>
    <w:basedOn w:val="a"/>
    <w:link w:val="17"/>
    <w:rsid w:val="00D30AAF"/>
    <w:pPr>
      <w:shd w:val="clear" w:color="auto" w:fill="FFFFFF"/>
      <w:spacing w:after="240" w:line="298" w:lineRule="exact"/>
      <w:jc w:val="right"/>
      <w:outlineLvl w:val="0"/>
    </w:pPr>
    <w:rPr>
      <w:rFonts w:eastAsiaTheme="minorHAnsi" w:cstheme="minorBidi"/>
      <w:sz w:val="25"/>
      <w:szCs w:val="25"/>
      <w:lang w:val="ru-RU" w:eastAsia="en-US"/>
    </w:rPr>
  </w:style>
  <w:style w:type="character" w:styleId="affa">
    <w:name w:val="Emphasis"/>
    <w:qFormat/>
    <w:rsid w:val="00D30AAF"/>
    <w:rPr>
      <w:rFonts w:ascii="Times New Roman" w:hAnsi="Times New Roman" w:cs="Times New Roman" w:hint="default"/>
      <w:i/>
      <w:iCs/>
    </w:rPr>
  </w:style>
  <w:style w:type="paragraph" w:customStyle="1" w:styleId="affb">
    <w:name w:val="Знак"/>
    <w:basedOn w:val="a"/>
    <w:rsid w:val="00D30AAF"/>
    <w:rPr>
      <w:rFonts w:ascii="Verdana" w:hAnsi="Verdana" w:cs="Verdana"/>
      <w:sz w:val="20"/>
      <w:szCs w:val="20"/>
      <w:lang w:val="en-US" w:eastAsia="en-US"/>
    </w:rPr>
  </w:style>
  <w:style w:type="character" w:customStyle="1" w:styleId="bodytext1">
    <w:name w:val="bodytext1"/>
    <w:rsid w:val="00D30AAF"/>
  </w:style>
  <w:style w:type="paragraph" w:customStyle="1" w:styleId="19">
    <w:name w:val="Абзац списка1"/>
    <w:basedOn w:val="a"/>
    <w:rsid w:val="00D30AAF"/>
    <w:pPr>
      <w:spacing w:after="200" w:line="276" w:lineRule="auto"/>
      <w:ind w:left="720"/>
    </w:pPr>
    <w:rPr>
      <w:rFonts w:ascii="Calibri" w:eastAsia="Calibri" w:hAnsi="Calibri"/>
      <w:sz w:val="22"/>
      <w:szCs w:val="22"/>
      <w:lang w:val="ru-RU"/>
    </w:rPr>
  </w:style>
  <w:style w:type="paragraph" w:customStyle="1" w:styleId="western">
    <w:name w:val="western"/>
    <w:basedOn w:val="a"/>
    <w:rsid w:val="00D30AAF"/>
    <w:pPr>
      <w:spacing w:before="100" w:beforeAutospacing="1" w:after="100" w:afterAutospacing="1"/>
    </w:pPr>
    <w:rPr>
      <w:lang w:val="ru-RU"/>
    </w:rPr>
  </w:style>
  <w:style w:type="character" w:customStyle="1" w:styleId="41">
    <w:name w:val="Основной текст (4)_"/>
    <w:link w:val="42"/>
    <w:uiPriority w:val="99"/>
    <w:rsid w:val="00D30AAF"/>
    <w:rPr>
      <w:sz w:val="17"/>
      <w:szCs w:val="17"/>
      <w:shd w:val="clear" w:color="auto" w:fill="FFFFFF"/>
    </w:rPr>
  </w:style>
  <w:style w:type="paragraph" w:customStyle="1" w:styleId="42">
    <w:name w:val="Основной текст (4)"/>
    <w:basedOn w:val="a"/>
    <w:link w:val="41"/>
    <w:uiPriority w:val="99"/>
    <w:rsid w:val="00D30AAF"/>
    <w:pPr>
      <w:shd w:val="clear" w:color="auto" w:fill="FFFFFF"/>
      <w:spacing w:line="240" w:lineRule="atLeast"/>
    </w:pPr>
    <w:rPr>
      <w:rFonts w:eastAsiaTheme="minorHAnsi" w:cstheme="minorBidi"/>
      <w:sz w:val="17"/>
      <w:szCs w:val="17"/>
      <w:lang w:val="ru-RU" w:eastAsia="en-US"/>
    </w:rPr>
  </w:style>
  <w:style w:type="character" w:customStyle="1" w:styleId="apple-converted-space">
    <w:name w:val="apple-converted-space"/>
    <w:rsid w:val="00D30AAF"/>
  </w:style>
  <w:style w:type="paragraph" w:customStyle="1" w:styleId="msoaddress">
    <w:name w:val="msoaddress"/>
    <w:rsid w:val="00D30AAF"/>
    <w:pPr>
      <w:spacing w:after="0" w:line="240" w:lineRule="auto"/>
      <w:ind w:firstLine="0"/>
    </w:pPr>
    <w:rPr>
      <w:rFonts w:ascii="Arial" w:eastAsia="Times New Roman" w:hAnsi="Arial" w:cs="Arial"/>
      <w:color w:val="000000"/>
      <w:kern w:val="28"/>
      <w:sz w:val="16"/>
      <w:szCs w:val="16"/>
      <w:lang w:eastAsia="ru-RU"/>
    </w:rPr>
  </w:style>
  <w:style w:type="paragraph" w:customStyle="1" w:styleId="CharChar">
    <w:name w:val="Char Char"/>
    <w:basedOn w:val="a"/>
    <w:rsid w:val="00D30AAF"/>
    <w:pPr>
      <w:spacing w:line="360" w:lineRule="auto"/>
      <w:ind w:firstLine="709"/>
      <w:jc w:val="both"/>
    </w:pPr>
    <w:rPr>
      <w:sz w:val="26"/>
      <w:szCs w:val="20"/>
      <w:lang w:val="ru-RU" w:eastAsia="en-US"/>
    </w:rPr>
  </w:style>
  <w:style w:type="paragraph" w:styleId="affc">
    <w:name w:val="Subtitle"/>
    <w:basedOn w:val="a"/>
    <w:next w:val="a"/>
    <w:link w:val="1a"/>
    <w:uiPriority w:val="11"/>
    <w:qFormat/>
    <w:rsid w:val="00D30AAF"/>
    <w:pPr>
      <w:spacing w:after="60" w:line="276" w:lineRule="auto"/>
      <w:jc w:val="center"/>
      <w:outlineLvl w:val="1"/>
    </w:pPr>
    <w:rPr>
      <w:rFonts w:ascii="Cambria" w:hAnsi="Cambria"/>
      <w:lang w:val="x-none" w:eastAsia="x-none"/>
    </w:rPr>
  </w:style>
  <w:style w:type="character" w:customStyle="1" w:styleId="affd">
    <w:name w:val="Подзаголовок Знак"/>
    <w:basedOn w:val="a0"/>
    <w:uiPriority w:val="11"/>
    <w:rsid w:val="00D30AAF"/>
    <w:rPr>
      <w:rFonts w:asciiTheme="minorHAnsi" w:eastAsiaTheme="minorEastAsia" w:hAnsiTheme="minorHAnsi"/>
      <w:color w:val="5A5A5A" w:themeColor="text1" w:themeTint="A5"/>
      <w:spacing w:val="15"/>
      <w:sz w:val="22"/>
      <w:lang w:val="en-AU" w:eastAsia="ru-RU"/>
    </w:rPr>
  </w:style>
  <w:style w:type="character" w:customStyle="1" w:styleId="1a">
    <w:name w:val="Подзаголовок Знак1"/>
    <w:link w:val="affc"/>
    <w:uiPriority w:val="11"/>
    <w:locked/>
    <w:rsid w:val="00D30AAF"/>
    <w:rPr>
      <w:rFonts w:ascii="Cambria" w:eastAsia="Times New Roman" w:hAnsi="Cambria" w:cs="Times New Roman"/>
      <w:szCs w:val="24"/>
      <w:lang w:val="x-none" w:eastAsia="x-none"/>
    </w:rPr>
  </w:style>
  <w:style w:type="character" w:customStyle="1" w:styleId="1b">
    <w:name w:val="Название Знак1"/>
    <w:locked/>
    <w:rsid w:val="00D30AAF"/>
    <w:rPr>
      <w:rFonts w:ascii="Times New Roman" w:hAnsi="Times New Roman"/>
      <w:b/>
      <w:bCs/>
      <w:sz w:val="24"/>
      <w:szCs w:val="24"/>
    </w:rPr>
  </w:style>
  <w:style w:type="character" w:customStyle="1" w:styleId="val">
    <w:name w:val="val"/>
    <w:rsid w:val="00D30AAF"/>
  </w:style>
  <w:style w:type="paragraph" w:customStyle="1" w:styleId="Style1">
    <w:name w:val="Style1"/>
    <w:basedOn w:val="a"/>
    <w:rsid w:val="00D30AAF"/>
    <w:pPr>
      <w:widowControl w:val="0"/>
      <w:autoSpaceDE w:val="0"/>
      <w:autoSpaceDN w:val="0"/>
      <w:adjustRightInd w:val="0"/>
      <w:spacing w:line="323" w:lineRule="exact"/>
      <w:ind w:firstLine="710"/>
      <w:jc w:val="both"/>
    </w:pPr>
    <w:rPr>
      <w:lang w:val="ru-RU"/>
    </w:rPr>
  </w:style>
  <w:style w:type="character" w:customStyle="1" w:styleId="FontStyle21">
    <w:name w:val="Font Style21"/>
    <w:rsid w:val="00D30AAF"/>
    <w:rPr>
      <w:rFonts w:ascii="Times New Roman" w:hAnsi="Times New Roman" w:cs="Times New Roman"/>
      <w:sz w:val="24"/>
      <w:szCs w:val="24"/>
    </w:rPr>
  </w:style>
  <w:style w:type="paragraph" w:customStyle="1" w:styleId="P11">
    <w:name w:val="P11"/>
    <w:basedOn w:val="a"/>
    <w:rsid w:val="00D30AAF"/>
    <w:pPr>
      <w:widowControl w:val="0"/>
      <w:adjustRightInd w:val="0"/>
    </w:pPr>
    <w:rPr>
      <w:rFonts w:eastAsia="Lucida Sans Unicode" w:cs="Tahoma"/>
      <w:i/>
      <w:szCs w:val="20"/>
      <w:lang w:val="ru-RU"/>
    </w:rPr>
  </w:style>
  <w:style w:type="character" w:customStyle="1" w:styleId="35">
    <w:name w:val="Основной текст (3)"/>
    <w:rsid w:val="00D30AAF"/>
    <w:rPr>
      <w:b w:val="0"/>
      <w:bCs w:val="0"/>
      <w:i w:val="0"/>
      <w:iCs w:val="0"/>
      <w:smallCaps w:val="0"/>
      <w:strike w:val="0"/>
      <w:sz w:val="21"/>
      <w:szCs w:val="21"/>
    </w:rPr>
  </w:style>
  <w:style w:type="paragraph" w:customStyle="1" w:styleId="consplusnormal0">
    <w:name w:val="consplusnormal"/>
    <w:basedOn w:val="a"/>
    <w:rsid w:val="00D30AAF"/>
    <w:pPr>
      <w:spacing w:before="100" w:beforeAutospacing="1" w:after="100" w:afterAutospacing="1"/>
    </w:pPr>
    <w:rPr>
      <w:lang w:val="ru-RU"/>
    </w:rPr>
  </w:style>
  <w:style w:type="character" w:customStyle="1" w:styleId="affe">
    <w:name w:val="Текст сноски Знак"/>
    <w:link w:val="afff"/>
    <w:uiPriority w:val="99"/>
    <w:semiHidden/>
    <w:rsid w:val="00D30AAF"/>
    <w:rPr>
      <w:rFonts w:ascii="Calibri" w:eastAsia="Times New Roman" w:hAnsi="Calibri" w:cs="Times New Roman"/>
      <w:sz w:val="20"/>
      <w:szCs w:val="20"/>
    </w:rPr>
  </w:style>
  <w:style w:type="paragraph" w:styleId="afff">
    <w:name w:val="footnote text"/>
    <w:basedOn w:val="a"/>
    <w:link w:val="affe"/>
    <w:uiPriority w:val="99"/>
    <w:semiHidden/>
    <w:unhideWhenUsed/>
    <w:rsid w:val="00D30AAF"/>
    <w:rPr>
      <w:rFonts w:ascii="Calibri" w:hAnsi="Calibri"/>
      <w:sz w:val="20"/>
      <w:szCs w:val="20"/>
      <w:lang w:val="ru-RU" w:eastAsia="en-US"/>
    </w:rPr>
  </w:style>
  <w:style w:type="character" w:customStyle="1" w:styleId="1c">
    <w:name w:val="Текст сноски Знак1"/>
    <w:basedOn w:val="a0"/>
    <w:uiPriority w:val="99"/>
    <w:semiHidden/>
    <w:rsid w:val="00D30AAF"/>
    <w:rPr>
      <w:rFonts w:eastAsia="Times New Roman" w:cs="Times New Roman"/>
      <w:sz w:val="20"/>
      <w:szCs w:val="20"/>
      <w:lang w:val="en-AU" w:eastAsia="ru-RU"/>
    </w:rPr>
  </w:style>
  <w:style w:type="paragraph" w:customStyle="1" w:styleId="c1">
    <w:name w:val="c1"/>
    <w:basedOn w:val="a"/>
    <w:rsid w:val="00D30AAF"/>
    <w:pPr>
      <w:spacing w:before="100" w:beforeAutospacing="1" w:after="100" w:afterAutospacing="1"/>
    </w:pPr>
    <w:rPr>
      <w:lang w:val="ru-RU"/>
    </w:rPr>
  </w:style>
  <w:style w:type="character" w:customStyle="1" w:styleId="c0">
    <w:name w:val="c0"/>
    <w:rsid w:val="00D30AAF"/>
  </w:style>
  <w:style w:type="character" w:customStyle="1" w:styleId="afff0">
    <w:name w:val="Цветовое выделение"/>
    <w:rsid w:val="00D30AAF"/>
    <w:rPr>
      <w:b/>
      <w:bCs/>
      <w:color w:val="000080"/>
    </w:rPr>
  </w:style>
  <w:style w:type="paragraph" w:styleId="afff1">
    <w:name w:val="Block Text"/>
    <w:basedOn w:val="a"/>
    <w:semiHidden/>
    <w:unhideWhenUsed/>
    <w:rsid w:val="00D30AAF"/>
    <w:pPr>
      <w:ind w:left="-426" w:right="-285"/>
      <w:jc w:val="center"/>
    </w:pPr>
    <w:rPr>
      <w:szCs w:val="20"/>
      <w:lang w:val="ru-RU"/>
    </w:rPr>
  </w:style>
  <w:style w:type="paragraph" w:customStyle="1" w:styleId="style30">
    <w:name w:val="style3"/>
    <w:basedOn w:val="a"/>
    <w:uiPriority w:val="99"/>
    <w:rsid w:val="00D30AAF"/>
    <w:pPr>
      <w:spacing w:before="100" w:beforeAutospacing="1" w:after="100" w:afterAutospacing="1"/>
    </w:pPr>
    <w:rPr>
      <w:lang w:val="ru-RU"/>
    </w:rPr>
  </w:style>
  <w:style w:type="character" w:customStyle="1" w:styleId="textdefault">
    <w:name w:val="text_default"/>
    <w:rsid w:val="00D30AAF"/>
  </w:style>
  <w:style w:type="character" w:customStyle="1" w:styleId="wmi-callto">
    <w:name w:val="wmi-callto"/>
    <w:rsid w:val="00D30AAF"/>
  </w:style>
  <w:style w:type="paragraph" w:customStyle="1" w:styleId="p5">
    <w:name w:val="p5"/>
    <w:basedOn w:val="a"/>
    <w:uiPriority w:val="99"/>
    <w:rsid w:val="00D30AAF"/>
    <w:pPr>
      <w:spacing w:before="100" w:beforeAutospacing="1" w:after="100" w:afterAutospacing="1"/>
    </w:pPr>
    <w:rPr>
      <w:lang w:val="ru-RU"/>
    </w:rPr>
  </w:style>
  <w:style w:type="paragraph" w:customStyle="1" w:styleId="Standard">
    <w:name w:val="Standard"/>
    <w:rsid w:val="00D30AAF"/>
    <w:pPr>
      <w:widowControl w:val="0"/>
      <w:suppressAutoHyphens/>
      <w:autoSpaceDN w:val="0"/>
      <w:spacing w:after="0" w:line="240" w:lineRule="auto"/>
      <w:ind w:firstLine="0"/>
      <w:textAlignment w:val="baseline"/>
    </w:pPr>
    <w:rPr>
      <w:rFonts w:eastAsia="Andale Sans UI" w:cs="Tahoma"/>
      <w:kern w:val="3"/>
      <w:szCs w:val="24"/>
      <w:lang w:val="en-US" w:bidi="en-US"/>
    </w:rPr>
  </w:style>
  <w:style w:type="character" w:customStyle="1" w:styleId="af3">
    <w:name w:val="Без интервала Знак"/>
    <w:link w:val="af2"/>
    <w:uiPriority w:val="1"/>
    <w:locked/>
    <w:rsid w:val="00D30AAF"/>
    <w:rPr>
      <w:rFonts w:eastAsia="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3289</Words>
  <Characters>18751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2019-11-13T12:10:00Z</cp:lastPrinted>
  <dcterms:created xsi:type="dcterms:W3CDTF">2020-05-12T15:12:00Z</dcterms:created>
  <dcterms:modified xsi:type="dcterms:W3CDTF">2020-05-12T15:12:00Z</dcterms:modified>
</cp:coreProperties>
</file>